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208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6AFEE0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9D896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  <w:t>重庆市渝西水利电力勘测设计院有限公司</w:t>
      </w:r>
    </w:p>
    <w:p w14:paraId="326C3A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  <w:t>公开招聘1名专业技术人员职位表</w:t>
      </w:r>
    </w:p>
    <w:tbl>
      <w:tblPr>
        <w:tblStyle w:val="10"/>
        <w:tblpPr w:leftFromText="180" w:rightFromText="180" w:vertAnchor="text" w:horzAnchor="page" w:tblpX="1095" w:tblpY="592"/>
        <w:tblOverlap w:val="never"/>
        <w:tblW w:w="99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92"/>
        <w:gridCol w:w="643"/>
        <w:gridCol w:w="1116"/>
        <w:gridCol w:w="932"/>
        <w:gridCol w:w="1180"/>
        <w:gridCol w:w="1"/>
        <w:gridCol w:w="1910"/>
        <w:gridCol w:w="1"/>
        <w:gridCol w:w="2717"/>
      </w:tblGrid>
      <w:tr w14:paraId="21DF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E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1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7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5025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名额</w:t>
            </w:r>
          </w:p>
        </w:tc>
        <w:tc>
          <w:tcPr>
            <w:tcW w:w="514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6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EF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CAE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FA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60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51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5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  <w:p w14:paraId="09D4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2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3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4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7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D1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highlight w:val="none"/>
              </w:rPr>
            </w:pPr>
          </w:p>
        </w:tc>
      </w:tr>
      <w:tr w14:paraId="7057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6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E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7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A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本科及以上学历持相应学位证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2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本科专业：土木工程；</w:t>
            </w:r>
          </w:p>
          <w:p w14:paraId="11B4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研究生专业：岩土工程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6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周岁及以下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24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年以上设计工作经历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；</w:t>
            </w:r>
          </w:p>
          <w:p w14:paraId="5D4DE0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2.提供2个以上甲级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勘察项目业绩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证明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；</w:t>
            </w:r>
          </w:p>
          <w:p w14:paraId="3CE1FA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3.具有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注册土木工程师（岩土）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职业资格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证书、一级注册结构工程师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职业资格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证书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；</w:t>
            </w:r>
          </w:p>
          <w:p w14:paraId="2BB5ABDA">
            <w:pPr>
              <w:pStyle w:val="4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4.取得正高级工程师职称。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E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对公司资质有支撑作用的高级技术职称人员或注册师不受年龄限制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2CD5F8A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3ECEE54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D027B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422587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ACBDDF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4E3466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E492B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59453E7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FC2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43D5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43D5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OTMyOTRmMGVjY2E3ZmJlOGIzZDcxNWIzZmM0OGEifQ=="/>
  </w:docVars>
  <w:rsids>
    <w:rsidRoot w:val="4E1D210E"/>
    <w:rsid w:val="0065524A"/>
    <w:rsid w:val="05F826BC"/>
    <w:rsid w:val="0CEE7CC6"/>
    <w:rsid w:val="17137356"/>
    <w:rsid w:val="1B9C73E7"/>
    <w:rsid w:val="1BBF5CDF"/>
    <w:rsid w:val="282D3FF0"/>
    <w:rsid w:val="345267B1"/>
    <w:rsid w:val="392A7BF2"/>
    <w:rsid w:val="3AF03387"/>
    <w:rsid w:val="447424DD"/>
    <w:rsid w:val="49C70000"/>
    <w:rsid w:val="4E1D210E"/>
    <w:rsid w:val="522033C0"/>
    <w:rsid w:val="540227E8"/>
    <w:rsid w:val="5A292E1D"/>
    <w:rsid w:val="74C66C02"/>
    <w:rsid w:val="7C6E3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523</Characters>
  <Lines>0</Lines>
  <Paragraphs>0</Paragraphs>
  <TotalTime>5</TotalTime>
  <ScaleCrop>false</ScaleCrop>
  <LinksUpToDate>false</LinksUpToDate>
  <CharactersWithSpaces>646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2024-11-04T02:52:00Z</dcterms:created>
  <dc:creator>Curiosity</dc:creator>
  <cp:lastModifiedBy>花落人断肠</cp:lastModifiedBy>
  <dcterms:modified xsi:type="dcterms:W3CDTF">2024-11-08T03:39:57Z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41587113BC054E73AFED26C4959D978D_13</vt:lpwstr>
  </property>
</Properties>
</file>