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重庆市永川职业教育中心</w:t>
      </w:r>
    </w:p>
    <w:p>
      <w:pPr>
        <w:spacing w:line="640" w:lineRule="exact"/>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2022年考核招聘外聘教师简章</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重庆市永川职业教育中心位于永川区凤凰湖龙马大道1111号，是公办国家级重点中职学校、国家示范中职学校、重庆市高水平中职学校、重庆市“双优”学校建设单位。学校为加强师资队伍建设，优化师资队伍结构，打造一支专兼结合</w:t>
      </w:r>
      <w:r>
        <w:rPr>
          <w:rFonts w:ascii="仿宋" w:hAnsi="仿宋" w:eastAsia="仿宋" w:cs="仿宋_GB2312"/>
          <w:color w:val="000000" w:themeColor="text1"/>
          <w:sz w:val="32"/>
          <w:szCs w:val="32"/>
        </w:rPr>
        <w:t>、</w:t>
      </w:r>
      <w:r>
        <w:rPr>
          <w:rFonts w:hint="eastAsia" w:ascii="仿宋" w:hAnsi="仿宋" w:eastAsia="仿宋" w:cs="仿宋_GB2312"/>
          <w:color w:val="000000" w:themeColor="text1"/>
          <w:sz w:val="32"/>
          <w:szCs w:val="32"/>
        </w:rPr>
        <w:t>结构合理的高水平教师创新团队，根据教育部《中等职业学校设置标准》（教职成[2010]12号）和《重庆市永川职业教育中心“十四五”发展规划》等文件要求，经学校党委研究决定，现面向社会公开考核招聘一批外聘教师。</w:t>
      </w:r>
    </w:p>
    <w:p>
      <w:pPr>
        <w:spacing w:line="640" w:lineRule="exact"/>
        <w:ind w:firstLine="640" w:firstLineChars="200"/>
        <w:outlineLvl w:val="0"/>
        <w:rPr>
          <w:rFonts w:ascii="方正黑体_GBK" w:hAnsi="仿宋" w:eastAsia="方正黑体_GBK" w:cs="方正黑体_GBK"/>
          <w:color w:val="000000" w:themeColor="text1"/>
          <w:sz w:val="32"/>
          <w:szCs w:val="32"/>
        </w:rPr>
      </w:pPr>
      <w:r>
        <w:rPr>
          <w:rFonts w:hint="eastAsia" w:ascii="方正黑体_GBK" w:hAnsi="仿宋" w:eastAsia="方正黑体_GBK" w:cs="方正黑体_GBK"/>
          <w:color w:val="000000" w:themeColor="text1"/>
          <w:sz w:val="32"/>
          <w:szCs w:val="32"/>
        </w:rPr>
        <w:t>一、招聘原则</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w:t>
      </w:r>
      <w:r>
        <w:rPr>
          <w:rFonts w:ascii="仿宋" w:hAnsi="仿宋" w:eastAsia="仿宋" w:cs="仿宋_GB2312"/>
          <w:color w:val="000000" w:themeColor="text1"/>
          <w:sz w:val="32"/>
          <w:szCs w:val="32"/>
        </w:rPr>
        <w:t>一）</w:t>
      </w:r>
      <w:r>
        <w:rPr>
          <w:rFonts w:hint="eastAsia" w:ascii="仿宋" w:hAnsi="仿宋" w:eastAsia="仿宋" w:cs="仿宋_GB2312"/>
          <w:color w:val="000000" w:themeColor="text1"/>
          <w:sz w:val="32"/>
          <w:szCs w:val="32"/>
        </w:rPr>
        <w:t>坚持</w:t>
      </w:r>
      <w:r>
        <w:rPr>
          <w:rFonts w:ascii="仿宋" w:hAnsi="仿宋" w:eastAsia="仿宋" w:cs="仿宋_GB2312"/>
          <w:color w:val="000000" w:themeColor="text1"/>
          <w:sz w:val="32"/>
          <w:szCs w:val="32"/>
        </w:rPr>
        <w:t>按需</w:t>
      </w:r>
      <w:r>
        <w:rPr>
          <w:rFonts w:hint="eastAsia" w:ascii="仿宋" w:hAnsi="仿宋" w:eastAsia="仿宋" w:cs="仿宋_GB2312"/>
          <w:color w:val="000000" w:themeColor="text1"/>
          <w:sz w:val="32"/>
          <w:szCs w:val="32"/>
        </w:rPr>
        <w:t>设岗，公开公正。</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w:t>
      </w:r>
      <w:r>
        <w:rPr>
          <w:rFonts w:ascii="仿宋" w:hAnsi="仿宋" w:eastAsia="仿宋" w:cs="仿宋_GB2312"/>
          <w:color w:val="000000" w:themeColor="text1"/>
          <w:sz w:val="32"/>
          <w:szCs w:val="32"/>
        </w:rPr>
        <w:t>二）坚持</w:t>
      </w:r>
      <w:r>
        <w:rPr>
          <w:rFonts w:hint="eastAsia" w:ascii="仿宋" w:hAnsi="仿宋" w:eastAsia="仿宋" w:cs="仿宋_GB2312"/>
          <w:color w:val="000000" w:themeColor="text1"/>
          <w:sz w:val="32"/>
          <w:szCs w:val="32"/>
        </w:rPr>
        <w:t>德才并重，综合考查</w:t>
      </w:r>
      <w:r>
        <w:rPr>
          <w:rFonts w:ascii="仿宋" w:hAnsi="仿宋" w:eastAsia="仿宋" w:cs="仿宋_GB2312"/>
          <w:color w:val="000000" w:themeColor="text1"/>
          <w:sz w:val="32"/>
          <w:szCs w:val="32"/>
        </w:rPr>
        <w:t>。</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w:t>
      </w:r>
      <w:r>
        <w:rPr>
          <w:rFonts w:ascii="仿宋" w:hAnsi="仿宋" w:eastAsia="仿宋" w:cs="仿宋_GB2312"/>
          <w:color w:val="000000" w:themeColor="text1"/>
          <w:sz w:val="32"/>
          <w:szCs w:val="32"/>
        </w:rPr>
        <w:t>三）坚持</w:t>
      </w:r>
      <w:r>
        <w:rPr>
          <w:rFonts w:hint="eastAsia" w:ascii="仿宋" w:hAnsi="仿宋" w:eastAsia="仿宋" w:cs="仿宋_GB2312"/>
          <w:color w:val="000000" w:themeColor="text1"/>
          <w:sz w:val="32"/>
          <w:szCs w:val="32"/>
        </w:rPr>
        <w:t>择优聘用，宁缺毋滥。</w:t>
      </w:r>
    </w:p>
    <w:p>
      <w:pPr>
        <w:spacing w:line="640" w:lineRule="exact"/>
        <w:ind w:firstLine="640" w:firstLineChars="200"/>
        <w:outlineLvl w:val="0"/>
        <w:rPr>
          <w:rFonts w:ascii="仿宋" w:hAnsi="仿宋" w:eastAsia="仿宋" w:cs="仿宋_GB2312"/>
          <w:color w:val="000000" w:themeColor="text1"/>
          <w:sz w:val="32"/>
          <w:szCs w:val="32"/>
        </w:rPr>
      </w:pPr>
      <w:r>
        <w:rPr>
          <w:rFonts w:hint="eastAsia" w:ascii="方正黑体_GBK" w:hAnsi="仿宋" w:eastAsia="方正黑体_GBK" w:cs="方正黑体_GBK"/>
          <w:color w:val="000000" w:themeColor="text1"/>
          <w:sz w:val="32"/>
          <w:szCs w:val="32"/>
        </w:rPr>
        <w:t>二、招聘人数及岗位 </w:t>
      </w:r>
      <w:r>
        <w:rPr>
          <w:rFonts w:hint="eastAsia" w:ascii="仿宋" w:hAnsi="仿宋" w:eastAsia="仿宋" w:cs="方正黑体_GBK"/>
          <w:color w:val="000000" w:themeColor="text1"/>
          <w:sz w:val="32"/>
          <w:szCs w:val="32"/>
        </w:rPr>
        <w:t> </w:t>
      </w:r>
      <w:r>
        <w:rPr>
          <w:rFonts w:hint="eastAsia" w:ascii="仿宋" w:hAnsi="仿宋" w:eastAsia="仿宋" w:cs="仿宋_GB2312"/>
          <w:color w:val="000000" w:themeColor="text1"/>
          <w:sz w:val="32"/>
          <w:szCs w:val="32"/>
        </w:rPr>
        <w:t>                     </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面向社会考核招聘外聘教师81名，招聘岗位及要求详见《重庆市永川职业教育中心2022年考核招聘外聘教师岗位设置及计分标准情况一览表》（附件1）。</w:t>
      </w:r>
    </w:p>
    <w:p>
      <w:pPr>
        <w:spacing w:line="640" w:lineRule="exact"/>
        <w:ind w:firstLine="640" w:firstLineChars="200"/>
        <w:outlineLvl w:val="0"/>
        <w:rPr>
          <w:rFonts w:ascii="方正黑体_GBK" w:hAnsi="仿宋" w:eastAsia="方正黑体_GBK" w:cs="方正黑体_GBK"/>
          <w:color w:val="000000" w:themeColor="text1"/>
          <w:sz w:val="32"/>
          <w:szCs w:val="32"/>
        </w:rPr>
      </w:pPr>
      <w:r>
        <w:rPr>
          <w:rFonts w:hint="eastAsia" w:ascii="方正黑体_GBK" w:hAnsi="仿宋" w:eastAsia="方正黑体_GBK" w:cs="方正黑体_GBK"/>
          <w:color w:val="000000" w:themeColor="text1"/>
          <w:sz w:val="32"/>
          <w:szCs w:val="32"/>
        </w:rPr>
        <w:t>三、招聘范围和对象</w:t>
      </w:r>
    </w:p>
    <w:p>
      <w:pPr>
        <w:spacing w:line="640" w:lineRule="exact"/>
        <w:ind w:firstLine="640" w:firstLineChars="200"/>
        <w:outlineLvl w:val="1"/>
        <w:rPr>
          <w:rFonts w:ascii="方正楷体_GBK" w:hAnsi="仿宋" w:eastAsia="方正楷体_GBK" w:cs="方正楷体_GBK"/>
          <w:b/>
          <w:bCs/>
          <w:color w:val="000000" w:themeColor="text1"/>
          <w:sz w:val="32"/>
          <w:szCs w:val="32"/>
        </w:rPr>
      </w:pPr>
      <w:r>
        <w:rPr>
          <w:rFonts w:hint="eastAsia" w:ascii="方正楷体_GBK" w:hAnsi="仿宋" w:eastAsia="方正楷体_GBK" w:cs="方正楷体_GBK"/>
          <w:b/>
          <w:bCs/>
          <w:color w:val="000000" w:themeColor="text1"/>
          <w:sz w:val="32"/>
          <w:szCs w:val="32"/>
        </w:rPr>
        <w:t>（一）基本条件</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1.具有中华人民共和国国籍；</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2.遵守宪法和法律；</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3.思想</w:t>
      </w:r>
      <w:r>
        <w:rPr>
          <w:rFonts w:ascii="仿宋" w:hAnsi="仿宋" w:eastAsia="仿宋" w:cs="仿宋_GB2312"/>
          <w:color w:val="000000" w:themeColor="text1"/>
          <w:sz w:val="32"/>
          <w:szCs w:val="32"/>
        </w:rPr>
        <w:t>政治</w:t>
      </w:r>
      <w:r>
        <w:rPr>
          <w:rFonts w:hint="eastAsia" w:ascii="仿宋" w:hAnsi="仿宋" w:eastAsia="仿宋" w:cs="仿宋_GB2312"/>
          <w:color w:val="000000" w:themeColor="text1"/>
          <w:sz w:val="32"/>
          <w:szCs w:val="32"/>
        </w:rPr>
        <w:t>和道德品行符合要求；</w:t>
      </w:r>
    </w:p>
    <w:p>
      <w:pPr>
        <w:spacing w:line="640" w:lineRule="exact"/>
        <w:ind w:firstLine="640" w:firstLineChars="200"/>
        <w:rPr>
          <w:rFonts w:hint="eastAsia" w:ascii="仿宋" w:hAnsi="仿宋" w:eastAsia="仿宋" w:cs="仿宋_GB2312"/>
          <w:color w:val="000000" w:themeColor="text1"/>
          <w:sz w:val="32"/>
          <w:szCs w:val="32"/>
          <w:lang w:val="en-US" w:eastAsia="zh-CN"/>
        </w:rPr>
      </w:pPr>
      <w:r>
        <w:rPr>
          <w:rFonts w:hint="eastAsia" w:ascii="仿宋" w:hAnsi="仿宋" w:eastAsia="仿宋" w:cs="仿宋_GB2312"/>
          <w:color w:val="000000" w:themeColor="text1"/>
          <w:sz w:val="32"/>
          <w:szCs w:val="32"/>
        </w:rPr>
        <w:t>4.</w:t>
      </w:r>
      <w:r>
        <w:rPr>
          <w:rFonts w:hint="eastAsia" w:ascii="仿宋" w:hAnsi="仿宋" w:eastAsia="仿宋" w:cs="仿宋_GB2312"/>
          <w:color w:val="000000" w:themeColor="text1"/>
          <w:sz w:val="32"/>
          <w:szCs w:val="32"/>
          <w:lang w:val="en-US" w:eastAsia="zh-CN"/>
        </w:rPr>
        <w:t>年龄在40周岁以下（1982年8月31日后出生），特别优秀者不受年龄限制；</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lang w:val="en-US" w:eastAsia="zh-CN"/>
        </w:rPr>
        <w:t>5.</w:t>
      </w:r>
      <w:r>
        <w:rPr>
          <w:rFonts w:hint="eastAsia" w:ascii="仿宋" w:hAnsi="仿宋" w:eastAsia="仿宋" w:cs="仿宋_GB2312"/>
          <w:color w:val="000000" w:themeColor="text1"/>
          <w:sz w:val="32"/>
          <w:szCs w:val="32"/>
        </w:rPr>
        <w:t>身体条件能适应岗位要求；</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lang w:val="en-US" w:eastAsia="zh-CN"/>
        </w:rPr>
        <w:t>6</w:t>
      </w:r>
      <w:r>
        <w:rPr>
          <w:rFonts w:hint="eastAsia" w:ascii="仿宋" w:hAnsi="仿宋" w:eastAsia="仿宋" w:cs="仿宋_GB2312"/>
          <w:color w:val="000000" w:themeColor="text1"/>
          <w:sz w:val="32"/>
          <w:szCs w:val="32"/>
        </w:rPr>
        <w:t>.具备</w:t>
      </w:r>
      <w:r>
        <w:rPr>
          <w:rFonts w:ascii="仿宋" w:hAnsi="仿宋" w:eastAsia="仿宋" w:cs="仿宋_GB2312"/>
          <w:color w:val="000000" w:themeColor="text1"/>
          <w:sz w:val="32"/>
          <w:szCs w:val="32"/>
        </w:rPr>
        <w:t>相应</w:t>
      </w:r>
      <w:r>
        <w:rPr>
          <w:rFonts w:hint="eastAsia" w:ascii="仿宋" w:hAnsi="仿宋" w:eastAsia="仿宋" w:cs="仿宋_GB2312"/>
          <w:color w:val="000000" w:themeColor="text1"/>
          <w:sz w:val="32"/>
          <w:szCs w:val="32"/>
        </w:rPr>
        <w:t>文化</w:t>
      </w:r>
      <w:r>
        <w:rPr>
          <w:rFonts w:ascii="仿宋" w:hAnsi="仿宋" w:eastAsia="仿宋" w:cs="仿宋_GB2312"/>
          <w:color w:val="000000" w:themeColor="text1"/>
          <w:sz w:val="32"/>
          <w:szCs w:val="32"/>
        </w:rPr>
        <w:t>知识、技术技能</w:t>
      </w:r>
      <w:r>
        <w:rPr>
          <w:rFonts w:hint="eastAsia" w:ascii="仿宋" w:hAnsi="仿宋" w:eastAsia="仿宋" w:cs="仿宋_GB2312"/>
          <w:color w:val="000000" w:themeColor="text1"/>
          <w:sz w:val="32"/>
          <w:szCs w:val="32"/>
        </w:rPr>
        <w:t>，</w:t>
      </w:r>
      <w:r>
        <w:rPr>
          <w:rFonts w:ascii="仿宋" w:hAnsi="仿宋" w:eastAsia="仿宋" w:cs="仿宋_GB2312"/>
          <w:color w:val="000000" w:themeColor="text1"/>
          <w:sz w:val="32"/>
          <w:szCs w:val="32"/>
        </w:rPr>
        <w:t>能履行岗位职责</w:t>
      </w:r>
      <w:r>
        <w:rPr>
          <w:rFonts w:hint="eastAsia" w:ascii="仿宋" w:hAnsi="仿宋" w:eastAsia="仿宋" w:cs="仿宋_GB2312"/>
          <w:color w:val="000000" w:themeColor="text1"/>
          <w:sz w:val="32"/>
          <w:szCs w:val="32"/>
        </w:rPr>
        <w:t>；</w:t>
      </w:r>
      <w:r>
        <w:rPr>
          <w:rFonts w:ascii="仿宋" w:hAnsi="仿宋" w:eastAsia="仿宋" w:cs="仿宋_GB2312"/>
          <w:color w:val="000000" w:themeColor="text1"/>
          <w:sz w:val="32"/>
          <w:szCs w:val="32"/>
        </w:rPr>
        <w:t xml:space="preserve"> </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lang w:val="en-US" w:eastAsia="zh-CN"/>
        </w:rPr>
        <w:t>7</w:t>
      </w:r>
      <w:r>
        <w:rPr>
          <w:rFonts w:hint="eastAsia" w:ascii="仿宋" w:hAnsi="仿宋" w:eastAsia="仿宋" w:cs="仿宋_GB2312"/>
          <w:color w:val="000000" w:themeColor="text1"/>
          <w:sz w:val="32"/>
          <w:szCs w:val="32"/>
        </w:rPr>
        <w:t>.符合岗位所需的其他条件。</w:t>
      </w:r>
    </w:p>
    <w:p>
      <w:pPr>
        <w:spacing w:line="640" w:lineRule="exact"/>
        <w:ind w:firstLine="640" w:firstLineChars="200"/>
        <w:outlineLvl w:val="1"/>
        <w:rPr>
          <w:rFonts w:ascii="方正楷体_GBK" w:hAnsi="仿宋" w:eastAsia="方正楷体_GBK" w:cs="方正楷体_GBK"/>
          <w:b/>
          <w:bCs/>
          <w:color w:val="000000" w:themeColor="text1"/>
          <w:sz w:val="32"/>
          <w:szCs w:val="32"/>
        </w:rPr>
      </w:pPr>
      <w:r>
        <w:rPr>
          <w:rFonts w:hint="eastAsia" w:ascii="方正楷体_GBK" w:hAnsi="仿宋" w:eastAsia="方正楷体_GBK" w:cs="方正楷体_GBK"/>
          <w:b/>
          <w:bCs/>
          <w:color w:val="000000" w:themeColor="text1"/>
          <w:sz w:val="32"/>
          <w:szCs w:val="32"/>
        </w:rPr>
        <w:t>（二）招聘条件</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1.公共基础课教师</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（1）本科及以上学历，所学专业与招聘岗位相同、相近或相关；其中语文教师要求普通话等级达二级甲等及以上；</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（2）具有中学或中职教师资格证者优先；</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（3）有研究生学历或从教经历者优先。</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2.专业课教师</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（1）本科及以上学历（</w:t>
      </w:r>
      <w:r>
        <w:rPr>
          <w:rFonts w:hint="eastAsia" w:ascii="仿宋" w:hAnsi="仿宋" w:eastAsia="仿宋" w:cs="仿宋_GB2312"/>
          <w:color w:val="000000" w:themeColor="text1"/>
          <w:sz w:val="32"/>
          <w:szCs w:val="32"/>
          <w:lang w:val="en-US" w:eastAsia="zh-CN"/>
        </w:rPr>
        <w:t>新能源汽车制造与检测、</w:t>
      </w:r>
      <w:r>
        <w:rPr>
          <w:rFonts w:hint="eastAsia" w:ascii="仿宋" w:hAnsi="仿宋" w:eastAsia="仿宋" w:cs="仿宋_GB2312"/>
          <w:color w:val="000000" w:themeColor="text1"/>
          <w:sz w:val="32"/>
          <w:szCs w:val="32"/>
        </w:rPr>
        <w:t>汽车制造与检测</w:t>
      </w:r>
      <w:r>
        <w:rPr>
          <w:rFonts w:hint="eastAsia" w:ascii="仿宋" w:hAnsi="仿宋" w:eastAsia="仿宋" w:cs="仿宋_GB2312"/>
          <w:color w:val="000000" w:themeColor="text1"/>
          <w:sz w:val="32"/>
          <w:szCs w:val="32"/>
          <w:lang w:val="en-US" w:eastAsia="zh-CN"/>
        </w:rPr>
        <w:t>及</w:t>
      </w:r>
      <w:r>
        <w:rPr>
          <w:rFonts w:hint="eastAsia" w:ascii="仿宋" w:hAnsi="仿宋" w:eastAsia="仿宋" w:cs="仿宋_GB2312"/>
          <w:color w:val="000000" w:themeColor="text1"/>
          <w:sz w:val="32"/>
          <w:szCs w:val="32"/>
        </w:rPr>
        <w:t>数控技术</w:t>
      </w:r>
      <w:r>
        <w:rPr>
          <w:rFonts w:hint="eastAsia" w:ascii="仿宋" w:hAnsi="仿宋" w:eastAsia="仿宋" w:cs="仿宋_GB2312"/>
          <w:color w:val="000000" w:themeColor="text1"/>
          <w:sz w:val="32"/>
          <w:szCs w:val="32"/>
          <w:lang w:val="en-US" w:eastAsia="zh-CN"/>
        </w:rPr>
        <w:t>应用</w:t>
      </w:r>
      <w:r>
        <w:rPr>
          <w:rFonts w:hint="eastAsia" w:ascii="仿宋" w:hAnsi="仿宋" w:eastAsia="仿宋" w:cs="仿宋_GB2312"/>
          <w:color w:val="000000" w:themeColor="text1"/>
          <w:sz w:val="32"/>
          <w:szCs w:val="32"/>
        </w:rPr>
        <w:t>专业的专业课教师专科及以上学历），所学专业与招聘岗位相同、相近或相关；</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w:t>
      </w:r>
      <w:r>
        <w:rPr>
          <w:rFonts w:ascii="仿宋" w:hAnsi="仿宋" w:eastAsia="仿宋" w:cs="仿宋_GB2312"/>
          <w:color w:val="000000" w:themeColor="text1"/>
          <w:sz w:val="32"/>
          <w:szCs w:val="32"/>
        </w:rPr>
        <w:t>2</w:t>
      </w:r>
      <w:r>
        <w:rPr>
          <w:rFonts w:hint="eastAsia" w:ascii="仿宋" w:hAnsi="仿宋" w:eastAsia="仿宋" w:cs="仿宋_GB2312"/>
          <w:color w:val="000000" w:themeColor="text1"/>
          <w:sz w:val="32"/>
          <w:szCs w:val="32"/>
        </w:rPr>
        <w:t>）具有与招聘岗位相同、相近或相关的高级工及以上职业资格证书或助</w:t>
      </w:r>
      <w:r>
        <w:rPr>
          <w:rFonts w:ascii="仿宋" w:hAnsi="仿宋" w:eastAsia="仿宋" w:cs="仿宋_GB2312"/>
          <w:color w:val="000000" w:themeColor="text1"/>
          <w:sz w:val="32"/>
          <w:szCs w:val="32"/>
        </w:rPr>
        <w:t>理</w:t>
      </w:r>
      <w:r>
        <w:rPr>
          <w:rFonts w:hint="eastAsia" w:ascii="仿宋" w:hAnsi="仿宋" w:eastAsia="仿宋" w:cs="仿宋_GB2312"/>
          <w:color w:val="000000" w:themeColor="text1"/>
          <w:sz w:val="32"/>
          <w:szCs w:val="32"/>
        </w:rPr>
        <w:t>工程师及以上职称者优先；</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w:t>
      </w:r>
      <w:r>
        <w:rPr>
          <w:rFonts w:ascii="仿宋" w:hAnsi="仿宋" w:eastAsia="仿宋" w:cs="仿宋_GB2312"/>
          <w:color w:val="000000" w:themeColor="text1"/>
          <w:sz w:val="32"/>
          <w:szCs w:val="32"/>
        </w:rPr>
        <w:t>3</w:t>
      </w:r>
      <w:r>
        <w:rPr>
          <w:rFonts w:hint="eastAsia" w:ascii="仿宋" w:hAnsi="仿宋" w:eastAsia="仿宋" w:cs="仿宋_GB2312"/>
          <w:color w:val="000000" w:themeColor="text1"/>
          <w:sz w:val="32"/>
          <w:szCs w:val="32"/>
        </w:rPr>
        <w:t>）具有一年及以上企业工作经历者优先；</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w:t>
      </w:r>
      <w:r>
        <w:rPr>
          <w:rFonts w:ascii="仿宋" w:hAnsi="仿宋" w:eastAsia="仿宋" w:cs="仿宋_GB2312"/>
          <w:color w:val="000000" w:themeColor="text1"/>
          <w:sz w:val="32"/>
          <w:szCs w:val="32"/>
        </w:rPr>
        <w:t>4</w:t>
      </w:r>
      <w:r>
        <w:rPr>
          <w:rFonts w:hint="eastAsia" w:ascii="仿宋" w:hAnsi="仿宋" w:eastAsia="仿宋" w:cs="仿宋_GB2312"/>
          <w:color w:val="000000" w:themeColor="text1"/>
          <w:sz w:val="32"/>
          <w:szCs w:val="32"/>
        </w:rPr>
        <w:t>）有研究生学历或两个</w:t>
      </w:r>
      <w:r>
        <w:rPr>
          <w:rFonts w:ascii="仿宋" w:hAnsi="仿宋" w:eastAsia="仿宋" w:cs="仿宋_GB2312"/>
          <w:color w:val="000000" w:themeColor="text1"/>
          <w:sz w:val="32"/>
          <w:szCs w:val="32"/>
        </w:rPr>
        <w:t>及以上本科学历</w:t>
      </w:r>
      <w:r>
        <w:rPr>
          <w:rFonts w:hint="eastAsia" w:ascii="仿宋" w:hAnsi="仿宋" w:eastAsia="仿宋" w:cs="仿宋_GB2312"/>
          <w:color w:val="000000" w:themeColor="text1"/>
          <w:sz w:val="32"/>
          <w:szCs w:val="32"/>
        </w:rPr>
        <w:t>或国</w:t>
      </w:r>
      <w:r>
        <w:rPr>
          <w:rFonts w:ascii="仿宋" w:hAnsi="仿宋" w:eastAsia="仿宋" w:cs="仿宋_GB2312"/>
          <w:color w:val="000000" w:themeColor="text1"/>
          <w:sz w:val="32"/>
          <w:szCs w:val="32"/>
        </w:rPr>
        <w:t>家</w:t>
      </w:r>
      <w:r>
        <w:rPr>
          <w:rFonts w:hint="eastAsia" w:ascii="仿宋" w:hAnsi="仿宋" w:eastAsia="仿宋" w:cs="仿宋_GB2312"/>
          <w:color w:val="000000" w:themeColor="text1"/>
          <w:sz w:val="32"/>
          <w:szCs w:val="32"/>
        </w:rPr>
        <w:t>发明专利者优先。</w:t>
      </w:r>
    </w:p>
    <w:p>
      <w:pPr>
        <w:spacing w:line="640" w:lineRule="exact"/>
        <w:ind w:firstLine="640" w:firstLineChars="200"/>
        <w:outlineLvl w:val="1"/>
        <w:rPr>
          <w:rFonts w:ascii="方正楷体_GBK" w:hAnsi="仿宋" w:eastAsia="方正楷体_GBK" w:cs="方正楷体_GBK"/>
          <w:b/>
          <w:bCs/>
          <w:color w:val="000000" w:themeColor="text1"/>
          <w:sz w:val="32"/>
          <w:szCs w:val="32"/>
        </w:rPr>
      </w:pPr>
      <w:r>
        <w:rPr>
          <w:rFonts w:hint="eastAsia" w:ascii="方正楷体_GBK" w:hAnsi="仿宋" w:eastAsia="方正楷体_GBK" w:cs="方正楷体_GBK"/>
          <w:b/>
          <w:bCs/>
          <w:color w:val="000000" w:themeColor="text1"/>
          <w:sz w:val="32"/>
          <w:szCs w:val="32"/>
        </w:rPr>
        <w:t>（三）以下人员不纳入本次招聘范围</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曾因犯罪受过刑事处罚或曾被开除公职的人员；刑罚尚未执行完毕或属于刑事案件被告人、犯罪嫌疑人，司法机关尚未撤销案件、检察机关尚未作出不起诉决定或人民法院尚未宣告无罪的人员；尚未解除党纪、政纪处分或正在接受纪律审查的人员；因违反法律法规或单位人事纪律等被单位辞退或解聘未满5年的人员；人民法院公布的失信被执行人；党</w:t>
      </w:r>
      <w:r>
        <w:rPr>
          <w:rFonts w:ascii="仿宋" w:hAnsi="仿宋" w:eastAsia="仿宋" w:cs="仿宋_GB2312"/>
          <w:color w:val="000000" w:themeColor="text1"/>
          <w:sz w:val="32"/>
          <w:szCs w:val="32"/>
        </w:rPr>
        <w:t>政</w:t>
      </w:r>
      <w:r>
        <w:rPr>
          <w:rFonts w:hint="eastAsia" w:ascii="仿宋" w:hAnsi="仿宋" w:eastAsia="仿宋" w:cs="仿宋_GB2312"/>
          <w:color w:val="000000" w:themeColor="text1"/>
          <w:sz w:val="32"/>
          <w:szCs w:val="32"/>
        </w:rPr>
        <w:t>有关部门、合</w:t>
      </w:r>
      <w:r>
        <w:rPr>
          <w:rFonts w:ascii="仿宋" w:hAnsi="仿宋" w:eastAsia="仿宋" w:cs="仿宋_GB2312"/>
          <w:color w:val="000000" w:themeColor="text1"/>
          <w:sz w:val="32"/>
          <w:szCs w:val="32"/>
        </w:rPr>
        <w:t>法社会</w:t>
      </w:r>
      <w:r>
        <w:rPr>
          <w:rFonts w:hint="eastAsia" w:ascii="仿宋" w:hAnsi="仿宋" w:eastAsia="仿宋" w:cs="仿宋_GB2312"/>
          <w:color w:val="000000" w:themeColor="text1"/>
          <w:sz w:val="32"/>
          <w:szCs w:val="32"/>
        </w:rPr>
        <w:t>机构、合</w:t>
      </w:r>
      <w:r>
        <w:rPr>
          <w:rFonts w:ascii="仿宋" w:hAnsi="仿宋" w:eastAsia="仿宋" w:cs="仿宋_GB2312"/>
          <w:color w:val="000000" w:themeColor="text1"/>
          <w:sz w:val="32"/>
          <w:szCs w:val="32"/>
        </w:rPr>
        <w:t>法组织</w:t>
      </w:r>
      <w:r>
        <w:rPr>
          <w:rFonts w:hint="eastAsia" w:ascii="仿宋" w:hAnsi="仿宋" w:eastAsia="仿宋" w:cs="仿宋_GB2312"/>
          <w:color w:val="000000" w:themeColor="text1"/>
          <w:sz w:val="32"/>
          <w:szCs w:val="32"/>
        </w:rPr>
        <w:t>联合签署备忘录予以明确的失信人员。</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现役军人；全</w:t>
      </w:r>
      <w:r>
        <w:rPr>
          <w:rFonts w:ascii="仿宋" w:hAnsi="仿宋" w:eastAsia="仿宋" w:cs="仿宋_GB2312"/>
          <w:color w:val="000000" w:themeColor="text1"/>
          <w:sz w:val="32"/>
          <w:szCs w:val="32"/>
        </w:rPr>
        <w:t>日制</w:t>
      </w:r>
      <w:r>
        <w:rPr>
          <w:rFonts w:hint="eastAsia" w:ascii="仿宋" w:hAnsi="仿宋" w:eastAsia="仿宋" w:cs="仿宋_GB2312"/>
          <w:color w:val="000000" w:themeColor="text1"/>
          <w:sz w:val="32"/>
          <w:szCs w:val="32"/>
        </w:rPr>
        <w:t>在</w:t>
      </w:r>
      <w:r>
        <w:rPr>
          <w:rFonts w:ascii="仿宋" w:hAnsi="仿宋" w:eastAsia="仿宋" w:cs="仿宋_GB2312"/>
          <w:color w:val="000000" w:themeColor="text1"/>
          <w:sz w:val="32"/>
          <w:szCs w:val="32"/>
        </w:rPr>
        <w:t>籍在读</w:t>
      </w:r>
      <w:r>
        <w:rPr>
          <w:rFonts w:hint="eastAsia" w:ascii="仿宋" w:hAnsi="仿宋" w:eastAsia="仿宋" w:cs="仿宋_GB2312"/>
          <w:color w:val="000000" w:themeColor="text1"/>
          <w:sz w:val="32"/>
          <w:szCs w:val="32"/>
        </w:rPr>
        <w:t>学生；法律法规规定不得聘用为事业单位工作人员者。</w:t>
      </w:r>
    </w:p>
    <w:p>
      <w:pPr>
        <w:spacing w:line="640" w:lineRule="exact"/>
        <w:ind w:firstLine="640" w:firstLineChars="200"/>
        <w:outlineLvl w:val="0"/>
        <w:rPr>
          <w:rFonts w:ascii="方正黑体_GBK" w:hAnsi="仿宋" w:eastAsia="方正黑体_GBK" w:cs="方正黑体_GBK"/>
          <w:color w:val="000000" w:themeColor="text1"/>
          <w:sz w:val="32"/>
          <w:szCs w:val="32"/>
        </w:rPr>
      </w:pPr>
      <w:r>
        <w:rPr>
          <w:rFonts w:hint="eastAsia" w:ascii="方正黑体_GBK" w:hAnsi="仿宋" w:eastAsia="方正黑体_GBK" w:cs="方正黑体_GBK"/>
          <w:color w:val="000000" w:themeColor="text1"/>
          <w:sz w:val="32"/>
          <w:szCs w:val="32"/>
        </w:rPr>
        <w:t>四、报名及预审</w:t>
      </w:r>
    </w:p>
    <w:p>
      <w:pPr>
        <w:spacing w:line="640" w:lineRule="exact"/>
        <w:ind w:firstLine="640" w:firstLineChars="200"/>
        <w:outlineLvl w:val="1"/>
        <w:rPr>
          <w:rFonts w:ascii="方正楷体_GBK" w:hAnsi="仿宋" w:eastAsia="方正楷体_GBK" w:cs="方正楷体_GBK"/>
          <w:b/>
          <w:bCs/>
          <w:color w:val="000000" w:themeColor="text1"/>
          <w:sz w:val="32"/>
          <w:szCs w:val="32"/>
        </w:rPr>
      </w:pPr>
      <w:r>
        <w:rPr>
          <w:rFonts w:hint="eastAsia" w:ascii="方正楷体_GBK" w:hAnsi="仿宋" w:eastAsia="方正楷体_GBK" w:cs="方正楷体_GBK"/>
          <w:b/>
          <w:bCs/>
          <w:color w:val="000000" w:themeColor="text1"/>
          <w:sz w:val="32"/>
          <w:szCs w:val="32"/>
        </w:rPr>
        <w:t>（一）报名时间</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2022年8月6日－2022年8月12日</w:t>
      </w:r>
    </w:p>
    <w:p>
      <w:pPr>
        <w:spacing w:line="640" w:lineRule="exact"/>
        <w:ind w:firstLine="640" w:firstLineChars="200"/>
        <w:outlineLvl w:val="1"/>
        <w:rPr>
          <w:rFonts w:ascii="方正楷体_GBK" w:hAnsi="仿宋" w:eastAsia="方正楷体_GBK" w:cs="方正楷体_GBK"/>
          <w:b/>
          <w:bCs/>
          <w:color w:val="000000" w:themeColor="text1"/>
          <w:sz w:val="32"/>
          <w:szCs w:val="32"/>
        </w:rPr>
      </w:pPr>
      <w:r>
        <w:rPr>
          <w:rFonts w:hint="eastAsia" w:ascii="方正楷体_GBK" w:hAnsi="仿宋" w:eastAsia="方正楷体_GBK" w:cs="方正楷体_GBK"/>
          <w:b/>
          <w:bCs/>
          <w:color w:val="000000" w:themeColor="text1"/>
          <w:sz w:val="32"/>
          <w:szCs w:val="32"/>
        </w:rPr>
        <w:t>（二）报名方式</w:t>
      </w:r>
    </w:p>
    <w:p>
      <w:pPr>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drawing>
          <wp:anchor distT="0" distB="0" distL="114300" distR="114300" simplePos="0" relativeHeight="251659264" behindDoc="0" locked="0" layoutInCell="1" allowOverlap="1">
            <wp:simplePos x="0" y="0"/>
            <wp:positionH relativeFrom="column">
              <wp:posOffset>1882775</wp:posOffset>
            </wp:positionH>
            <wp:positionV relativeFrom="paragraph">
              <wp:posOffset>1132840</wp:posOffset>
            </wp:positionV>
            <wp:extent cx="777240" cy="777240"/>
            <wp:effectExtent l="0" t="0" r="3810" b="3810"/>
            <wp:wrapNone/>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cstate="print"/>
                    <a:stretch>
                      <a:fillRect/>
                    </a:stretch>
                  </pic:blipFill>
                  <pic:spPr>
                    <a:xfrm>
                      <a:off x="0" y="0"/>
                      <a:ext cx="777240" cy="777240"/>
                    </a:xfrm>
                    <a:prstGeom prst="rect">
                      <a:avLst/>
                    </a:prstGeom>
                    <a:noFill/>
                    <a:ln w="9525">
                      <a:noFill/>
                    </a:ln>
                  </pic:spPr>
                </pic:pic>
              </a:graphicData>
            </a:graphic>
          </wp:anchor>
        </w:drawing>
      </w:r>
      <w:r>
        <w:rPr>
          <w:rFonts w:hint="eastAsia" w:ascii="仿宋" w:hAnsi="仿宋" w:eastAsia="仿宋" w:cs="仿宋_GB2312"/>
          <w:color w:val="000000" w:themeColor="text1"/>
          <w:sz w:val="32"/>
          <w:szCs w:val="32"/>
        </w:rPr>
        <w:t>报名方式为网上报名，在规定时间内将简历发送至指定邮箱（</w:t>
      </w:r>
      <w:r>
        <w:fldChar w:fldCharType="begin"/>
      </w:r>
      <w:r>
        <w:instrText xml:space="preserve"> HYPERLINK "mailto:1138507932@qq.com，在指定" </w:instrText>
      </w:r>
      <w:r>
        <w:fldChar w:fldCharType="separate"/>
      </w:r>
      <w:r>
        <w:rPr>
          <w:rFonts w:hint="eastAsia" w:ascii="仿宋" w:hAnsi="仿宋" w:eastAsia="仿宋" w:cs="仿宋_GB2312"/>
          <w:color w:val="000000" w:themeColor="text1"/>
          <w:sz w:val="32"/>
          <w:szCs w:val="32"/>
        </w:rPr>
        <w:t>yczjzx78778@163.com</w:t>
      </w:r>
      <w:r>
        <w:rPr>
          <w:rFonts w:hint="eastAsia" w:ascii="仿宋" w:hAnsi="仿宋" w:eastAsia="仿宋" w:cs="仿宋_GB2312"/>
          <w:color w:val="000000" w:themeColor="text1"/>
          <w:sz w:val="32"/>
          <w:szCs w:val="32"/>
        </w:rPr>
        <w:fldChar w:fldCharType="end"/>
      </w:r>
      <w:r>
        <w:rPr>
          <w:rFonts w:hint="eastAsia" w:ascii="仿宋" w:hAnsi="仿宋" w:eastAsia="仿宋" w:cs="仿宋_GB2312"/>
          <w:color w:val="000000" w:themeColor="text1"/>
          <w:sz w:val="32"/>
          <w:szCs w:val="32"/>
        </w:rPr>
        <w:t>）并扫描下方报名二维码填写报名信息，方可认定报名成功。简历按模板要求准备（见附</w:t>
      </w:r>
    </w:p>
    <w:p>
      <w:pPr>
        <w:spacing w:line="360" w:lineRule="exact"/>
        <w:rPr>
          <w:rFonts w:ascii="仿宋" w:hAnsi="仿宋" w:eastAsia="仿宋" w:cs="仿宋_GB2312"/>
          <w:color w:val="000000" w:themeColor="text1"/>
          <w:sz w:val="32"/>
          <w:szCs w:val="32"/>
        </w:rPr>
      </w:pPr>
    </w:p>
    <w:p>
      <w:pPr>
        <w:spacing w:line="360" w:lineRule="exac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件2）。报名二维码</w:t>
      </w:r>
    </w:p>
    <w:p>
      <w:pPr>
        <w:spacing w:line="240" w:lineRule="exact"/>
        <w:ind w:firstLine="640" w:firstLineChars="200"/>
        <w:rPr>
          <w:rFonts w:ascii="仿宋" w:hAnsi="仿宋" w:eastAsia="仿宋" w:cs="仿宋_GB2312"/>
          <w:color w:val="000000" w:themeColor="text1"/>
          <w:sz w:val="32"/>
          <w:szCs w:val="32"/>
        </w:rPr>
      </w:pPr>
    </w:p>
    <w:p>
      <w:pPr>
        <w:spacing w:line="640" w:lineRule="exact"/>
        <w:ind w:firstLine="643" w:firstLineChars="200"/>
        <w:outlineLvl w:val="1"/>
        <w:rPr>
          <w:rFonts w:ascii="仿宋" w:hAnsi="仿宋" w:eastAsia="方正楷体_GBK" w:cs="方正楷体_GBK"/>
          <w:b/>
          <w:bCs/>
          <w:color w:val="000000" w:themeColor="text1"/>
          <w:sz w:val="32"/>
          <w:szCs w:val="32"/>
        </w:rPr>
      </w:pPr>
      <w:r>
        <w:rPr>
          <w:rFonts w:hint="eastAsia" w:ascii="仿宋" w:hAnsi="仿宋" w:eastAsia="仿宋" w:cs="方正楷体_GBK"/>
          <w:b/>
          <w:bCs/>
          <w:color w:val="000000" w:themeColor="text1"/>
          <w:sz w:val="32"/>
          <w:szCs w:val="32"/>
        </w:rPr>
        <w:t>（三</w:t>
      </w:r>
      <w:r>
        <w:rPr>
          <w:rFonts w:hint="eastAsia" w:ascii="方正楷体_GBK" w:hAnsi="仿宋" w:eastAsia="方正楷体_GBK" w:cs="方正楷体_GBK"/>
          <w:b/>
          <w:bCs/>
          <w:color w:val="000000" w:themeColor="text1"/>
          <w:sz w:val="32"/>
          <w:szCs w:val="32"/>
        </w:rPr>
        <w:t>）预审通知</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预审合格人员，在2022年8月15日前学校以</w:t>
      </w:r>
      <w:r>
        <w:rPr>
          <w:rFonts w:ascii="仿宋" w:hAnsi="仿宋" w:eastAsia="仿宋" w:cs="仿宋_GB2312"/>
          <w:color w:val="000000" w:themeColor="text1"/>
          <w:sz w:val="32"/>
          <w:szCs w:val="32"/>
        </w:rPr>
        <w:t>语</w:t>
      </w:r>
      <w:r>
        <w:rPr>
          <w:rFonts w:hint="eastAsia" w:ascii="仿宋" w:hAnsi="仿宋" w:eastAsia="仿宋" w:cs="仿宋_GB2312"/>
          <w:color w:val="000000" w:themeColor="text1"/>
          <w:sz w:val="32"/>
          <w:szCs w:val="32"/>
        </w:rPr>
        <w:t>音电话或邮件或</w:t>
      </w:r>
      <w:r>
        <w:rPr>
          <w:rFonts w:ascii="仿宋" w:hAnsi="仿宋" w:eastAsia="仿宋" w:cs="仿宋_GB2312"/>
          <w:color w:val="000000" w:themeColor="text1"/>
          <w:sz w:val="32"/>
          <w:szCs w:val="32"/>
        </w:rPr>
        <w:t>短信通知方式</w:t>
      </w:r>
      <w:r>
        <w:rPr>
          <w:rFonts w:hint="eastAsia" w:ascii="仿宋" w:hAnsi="仿宋" w:eastAsia="仿宋" w:cs="仿宋_GB2312"/>
          <w:color w:val="000000" w:themeColor="text1"/>
          <w:sz w:val="32"/>
          <w:szCs w:val="32"/>
        </w:rPr>
        <w:t>，通知预审合格人员参加资格核验及现场</w:t>
      </w:r>
      <w:r>
        <w:rPr>
          <w:rFonts w:ascii="仿宋" w:hAnsi="仿宋" w:eastAsia="仿宋" w:cs="仿宋_GB2312"/>
          <w:color w:val="000000" w:themeColor="text1"/>
          <w:sz w:val="32"/>
          <w:szCs w:val="32"/>
        </w:rPr>
        <w:t>考核。</w:t>
      </w:r>
    </w:p>
    <w:p>
      <w:pPr>
        <w:spacing w:line="640" w:lineRule="exact"/>
        <w:ind w:firstLine="640" w:firstLineChars="200"/>
        <w:outlineLvl w:val="0"/>
        <w:rPr>
          <w:rFonts w:ascii="方正黑体_GBK" w:hAnsi="仿宋" w:eastAsia="方正黑体_GBK" w:cs="方正黑体_GBK"/>
          <w:color w:val="000000" w:themeColor="text1"/>
          <w:sz w:val="32"/>
          <w:szCs w:val="32"/>
        </w:rPr>
      </w:pPr>
      <w:r>
        <w:rPr>
          <w:rFonts w:hint="eastAsia" w:ascii="方正黑体_GBK" w:hAnsi="仿宋" w:eastAsia="方正黑体_GBK" w:cs="方正黑体_GBK"/>
          <w:color w:val="000000" w:themeColor="text1"/>
          <w:sz w:val="32"/>
          <w:szCs w:val="32"/>
        </w:rPr>
        <w:t>五、资格核验和现场考核</w:t>
      </w:r>
    </w:p>
    <w:p>
      <w:pPr>
        <w:spacing w:line="640" w:lineRule="exact"/>
        <w:ind w:firstLine="640" w:firstLineChars="200"/>
        <w:outlineLvl w:val="1"/>
        <w:rPr>
          <w:rFonts w:ascii="方正楷体_GBK" w:hAnsi="仿宋" w:eastAsia="方正楷体_GBK" w:cs="方正楷体_GBK"/>
          <w:b/>
          <w:bCs/>
          <w:color w:val="000000" w:themeColor="text1"/>
          <w:sz w:val="32"/>
          <w:szCs w:val="32"/>
        </w:rPr>
      </w:pPr>
      <w:r>
        <w:rPr>
          <w:rFonts w:hint="eastAsia" w:ascii="方正楷体_GBK" w:hAnsi="仿宋" w:eastAsia="方正楷体_GBK" w:cs="方正楷体_GBK"/>
          <w:b/>
          <w:bCs/>
          <w:color w:val="000000" w:themeColor="text1"/>
          <w:sz w:val="32"/>
          <w:szCs w:val="32"/>
        </w:rPr>
        <w:t>（一）资格核验</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资格核验与现场考核时间同步，预审合格人员按通知核验及现场考核时间，带上现场核验的材料到指定地点参加资格核验。核验材料是指报名材料中涉及到的支撑材料，主要包括：身份证、毕业证书、学位证书、职业资格证书、专业技术职称证书；企业</w:t>
      </w:r>
      <w:r>
        <w:rPr>
          <w:rFonts w:ascii="仿宋" w:hAnsi="仿宋" w:eastAsia="仿宋" w:cs="仿宋_GB2312"/>
          <w:color w:val="000000" w:themeColor="text1"/>
          <w:sz w:val="32"/>
          <w:szCs w:val="32"/>
        </w:rPr>
        <w:t>工作</w:t>
      </w:r>
      <w:r>
        <w:rPr>
          <w:rFonts w:hint="eastAsia" w:ascii="仿宋" w:hAnsi="仿宋" w:eastAsia="仿宋" w:cs="仿宋_GB2312"/>
          <w:color w:val="000000" w:themeColor="text1"/>
          <w:sz w:val="32"/>
          <w:szCs w:val="32"/>
        </w:rPr>
        <w:t>实践</w:t>
      </w:r>
      <w:r>
        <w:rPr>
          <w:rFonts w:ascii="仿宋" w:hAnsi="仿宋" w:eastAsia="仿宋" w:cs="仿宋_GB2312"/>
          <w:color w:val="000000" w:themeColor="text1"/>
          <w:sz w:val="32"/>
          <w:szCs w:val="32"/>
        </w:rPr>
        <w:t>证明；</w:t>
      </w:r>
      <w:r>
        <w:rPr>
          <w:rFonts w:hint="eastAsia" w:ascii="仿宋" w:hAnsi="仿宋" w:eastAsia="仿宋" w:cs="仿宋_GB2312"/>
          <w:color w:val="000000" w:themeColor="text1"/>
          <w:sz w:val="32"/>
          <w:szCs w:val="32"/>
        </w:rPr>
        <w:t>本</w:t>
      </w:r>
      <w:r>
        <w:rPr>
          <w:rFonts w:ascii="仿宋" w:hAnsi="仿宋" w:eastAsia="仿宋" w:cs="仿宋_GB2312"/>
          <w:color w:val="000000" w:themeColor="text1"/>
          <w:sz w:val="32"/>
          <w:szCs w:val="32"/>
        </w:rPr>
        <w:t>人参加</w:t>
      </w:r>
      <w:r>
        <w:rPr>
          <w:rFonts w:hint="eastAsia" w:ascii="仿宋" w:hAnsi="仿宋" w:eastAsia="仿宋" w:cs="仿宋_GB2312"/>
          <w:color w:val="000000" w:themeColor="text1"/>
          <w:sz w:val="32"/>
          <w:szCs w:val="32"/>
        </w:rPr>
        <w:t>区级以上行政或行业主管部门组织的竞赛获奖证书；本</w:t>
      </w:r>
      <w:r>
        <w:rPr>
          <w:rFonts w:ascii="仿宋" w:hAnsi="仿宋" w:eastAsia="仿宋" w:cs="仿宋_GB2312"/>
          <w:color w:val="000000" w:themeColor="text1"/>
          <w:sz w:val="32"/>
          <w:szCs w:val="32"/>
        </w:rPr>
        <w:t>人指导他人获得</w:t>
      </w:r>
      <w:r>
        <w:rPr>
          <w:rFonts w:hint="eastAsia" w:ascii="仿宋" w:hAnsi="仿宋" w:eastAsia="仿宋" w:cs="仿宋_GB2312"/>
          <w:color w:val="000000" w:themeColor="text1"/>
          <w:sz w:val="32"/>
          <w:szCs w:val="32"/>
        </w:rPr>
        <w:t>区级以上行政或行业主管部门组织的竞赛奖励证</w:t>
      </w:r>
      <w:r>
        <w:rPr>
          <w:rFonts w:ascii="仿宋" w:hAnsi="仿宋" w:eastAsia="仿宋" w:cs="仿宋_GB2312"/>
          <w:color w:val="000000" w:themeColor="text1"/>
          <w:sz w:val="32"/>
          <w:szCs w:val="32"/>
        </w:rPr>
        <w:t>书（</w:t>
      </w:r>
      <w:r>
        <w:rPr>
          <w:rFonts w:hint="eastAsia" w:ascii="仿宋" w:hAnsi="仿宋" w:eastAsia="仿宋" w:cs="仿宋_GB2312"/>
          <w:color w:val="000000" w:themeColor="text1"/>
          <w:sz w:val="32"/>
          <w:szCs w:val="32"/>
        </w:rPr>
        <w:t>仅限于</w:t>
      </w:r>
      <w:r>
        <w:rPr>
          <w:rFonts w:ascii="仿宋" w:hAnsi="仿宋" w:eastAsia="仿宋" w:cs="仿宋_GB2312"/>
          <w:color w:val="000000" w:themeColor="text1"/>
          <w:sz w:val="32"/>
          <w:szCs w:val="32"/>
        </w:rPr>
        <w:t>指</w:t>
      </w:r>
      <w:r>
        <w:rPr>
          <w:rFonts w:hint="eastAsia" w:ascii="仿宋" w:hAnsi="仿宋" w:eastAsia="仿宋" w:cs="仿宋_GB2312"/>
          <w:color w:val="000000" w:themeColor="text1"/>
          <w:sz w:val="32"/>
          <w:szCs w:val="32"/>
        </w:rPr>
        <w:t>导教师</w:t>
      </w:r>
      <w:r>
        <w:rPr>
          <w:rFonts w:ascii="仿宋" w:hAnsi="仿宋" w:eastAsia="仿宋" w:cs="仿宋_GB2312"/>
          <w:color w:val="000000" w:themeColor="text1"/>
          <w:sz w:val="32"/>
          <w:szCs w:val="32"/>
        </w:rPr>
        <w:t>获奖证</w:t>
      </w:r>
      <w:r>
        <w:rPr>
          <w:rFonts w:hint="eastAsia" w:ascii="仿宋" w:hAnsi="仿宋" w:eastAsia="仿宋" w:cs="仿宋_GB2312"/>
          <w:color w:val="000000" w:themeColor="text1"/>
          <w:sz w:val="32"/>
          <w:szCs w:val="32"/>
        </w:rPr>
        <w:t>书</w:t>
      </w:r>
      <w:r>
        <w:rPr>
          <w:rFonts w:ascii="仿宋" w:hAnsi="仿宋" w:eastAsia="仿宋" w:cs="仿宋_GB2312"/>
          <w:color w:val="000000" w:themeColor="text1"/>
          <w:sz w:val="32"/>
          <w:szCs w:val="32"/>
        </w:rPr>
        <w:t>，或</w:t>
      </w:r>
      <w:r>
        <w:rPr>
          <w:rFonts w:hint="eastAsia" w:ascii="仿宋" w:hAnsi="仿宋" w:eastAsia="仿宋" w:cs="仿宋_GB2312"/>
          <w:color w:val="000000" w:themeColor="text1"/>
          <w:sz w:val="32"/>
          <w:szCs w:val="32"/>
        </w:rPr>
        <w:t>获奖</w:t>
      </w:r>
      <w:r>
        <w:rPr>
          <w:rFonts w:ascii="仿宋" w:hAnsi="仿宋" w:eastAsia="仿宋" w:cs="仿宋_GB2312"/>
          <w:color w:val="000000" w:themeColor="text1"/>
          <w:sz w:val="32"/>
          <w:szCs w:val="32"/>
        </w:rPr>
        <w:t>文件上载明指导</w:t>
      </w:r>
      <w:r>
        <w:rPr>
          <w:rFonts w:hint="eastAsia" w:ascii="仿宋" w:hAnsi="仿宋" w:eastAsia="仿宋" w:cs="仿宋_GB2312"/>
          <w:color w:val="000000" w:themeColor="text1"/>
          <w:sz w:val="32"/>
          <w:szCs w:val="32"/>
        </w:rPr>
        <w:t>教师，或主办</w:t>
      </w:r>
      <w:r>
        <w:rPr>
          <w:rFonts w:ascii="仿宋" w:hAnsi="仿宋" w:eastAsia="仿宋" w:cs="仿宋_GB2312"/>
          <w:color w:val="000000" w:themeColor="text1"/>
          <w:sz w:val="32"/>
          <w:szCs w:val="32"/>
        </w:rPr>
        <w:t>机构</w:t>
      </w:r>
      <w:r>
        <w:rPr>
          <w:rFonts w:hint="eastAsia" w:ascii="仿宋" w:hAnsi="仿宋" w:eastAsia="仿宋" w:cs="仿宋_GB2312"/>
          <w:color w:val="000000" w:themeColor="text1"/>
          <w:sz w:val="32"/>
          <w:szCs w:val="32"/>
        </w:rPr>
        <w:t>出具</w:t>
      </w:r>
      <w:r>
        <w:rPr>
          <w:rFonts w:ascii="仿宋" w:hAnsi="仿宋" w:eastAsia="仿宋" w:cs="仿宋_GB2312"/>
          <w:color w:val="000000" w:themeColor="text1"/>
          <w:sz w:val="32"/>
          <w:szCs w:val="32"/>
        </w:rPr>
        <w:t>的鲜</w:t>
      </w:r>
      <w:r>
        <w:rPr>
          <w:rFonts w:hint="eastAsia" w:ascii="仿宋" w:hAnsi="仿宋" w:eastAsia="仿宋" w:cs="仿宋_GB2312"/>
          <w:color w:val="000000" w:themeColor="text1"/>
          <w:sz w:val="32"/>
          <w:szCs w:val="32"/>
        </w:rPr>
        <w:t>章</w:t>
      </w:r>
      <w:r>
        <w:rPr>
          <w:rFonts w:ascii="仿宋" w:hAnsi="仿宋" w:eastAsia="仿宋" w:cs="仿宋_GB2312"/>
          <w:color w:val="000000" w:themeColor="text1"/>
          <w:sz w:val="32"/>
          <w:szCs w:val="32"/>
        </w:rPr>
        <w:t>证明</w:t>
      </w:r>
      <w:r>
        <w:rPr>
          <w:rFonts w:hint="eastAsia" w:ascii="仿宋" w:hAnsi="仿宋" w:eastAsia="仿宋" w:cs="仿宋_GB2312"/>
          <w:color w:val="000000" w:themeColor="text1"/>
          <w:sz w:val="32"/>
          <w:szCs w:val="32"/>
        </w:rPr>
        <w:t>确认</w:t>
      </w:r>
      <w:r>
        <w:rPr>
          <w:rFonts w:ascii="仿宋" w:hAnsi="仿宋" w:eastAsia="仿宋" w:cs="仿宋_GB2312"/>
          <w:color w:val="000000" w:themeColor="text1"/>
          <w:sz w:val="32"/>
          <w:szCs w:val="32"/>
        </w:rPr>
        <w:t>指导教师）</w:t>
      </w:r>
      <w:r>
        <w:rPr>
          <w:rFonts w:hint="eastAsia" w:ascii="仿宋" w:hAnsi="仿宋" w:eastAsia="仿宋" w:cs="仿宋_GB2312"/>
          <w:color w:val="000000" w:themeColor="text1"/>
          <w:sz w:val="32"/>
          <w:szCs w:val="32"/>
        </w:rPr>
        <w:t>；其它能证明文化</w:t>
      </w:r>
      <w:r>
        <w:rPr>
          <w:rFonts w:ascii="仿宋" w:hAnsi="仿宋" w:eastAsia="仿宋" w:cs="仿宋_GB2312"/>
          <w:color w:val="000000" w:themeColor="text1"/>
          <w:sz w:val="32"/>
          <w:szCs w:val="32"/>
        </w:rPr>
        <w:t>知识、</w:t>
      </w:r>
      <w:r>
        <w:rPr>
          <w:rFonts w:hint="eastAsia" w:ascii="仿宋" w:hAnsi="仿宋" w:eastAsia="仿宋" w:cs="仿宋_GB2312"/>
          <w:color w:val="000000" w:themeColor="text1"/>
          <w:sz w:val="32"/>
          <w:szCs w:val="32"/>
        </w:rPr>
        <w:t>技术水平和职业能力的证书、</w:t>
      </w:r>
      <w:r>
        <w:rPr>
          <w:rFonts w:ascii="仿宋" w:hAnsi="仿宋" w:eastAsia="仿宋" w:cs="仿宋_GB2312"/>
          <w:color w:val="000000" w:themeColor="text1"/>
          <w:sz w:val="32"/>
          <w:szCs w:val="32"/>
        </w:rPr>
        <w:t>资料。</w:t>
      </w:r>
    </w:p>
    <w:p>
      <w:pPr>
        <w:numPr>
          <w:ilvl w:val="0"/>
          <w:numId w:val="1"/>
        </w:numPr>
        <w:spacing w:line="640" w:lineRule="exact"/>
        <w:ind w:firstLine="640" w:firstLineChars="200"/>
        <w:outlineLvl w:val="1"/>
        <w:rPr>
          <w:rFonts w:ascii="方正楷体_GBK" w:hAnsi="仿宋" w:eastAsia="方正楷体_GBK" w:cs="方正楷体_GBK"/>
          <w:b/>
          <w:bCs/>
          <w:color w:val="000000" w:themeColor="text1"/>
          <w:sz w:val="32"/>
          <w:szCs w:val="32"/>
        </w:rPr>
      </w:pPr>
      <w:r>
        <w:rPr>
          <w:rFonts w:hint="eastAsia" w:ascii="方正楷体_GBK" w:hAnsi="仿宋" w:eastAsia="方正楷体_GBK" w:cs="方正楷体_GBK"/>
          <w:b/>
          <w:bCs/>
          <w:color w:val="000000" w:themeColor="text1"/>
          <w:sz w:val="32"/>
          <w:szCs w:val="32"/>
        </w:rPr>
        <w:t>现场考核</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1.报到时间：2022年8月15日上午8：00</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2.报到地点：重庆市永川职业教育中心2号教学楼（笃学楼）阶段教室</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3.学校地址：永川区凤凰湖龙马大道1111号</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4.考核时间：2022年8月15日上午9：00起</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5.考核地点：重庆市永川职业教育中心2号教学楼（笃学楼）</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6.考核要求</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资格核验合格的人员方可参加现场考核，各岗位考核方式和成绩计算见《重庆市永川职业教育中心2022年考核招聘外聘教师岗位设置及计分标准情况一览表》（附件1）。</w:t>
      </w:r>
    </w:p>
    <w:p>
      <w:pPr>
        <w:spacing w:line="640" w:lineRule="exact"/>
        <w:ind w:firstLine="640" w:firstLineChars="200"/>
        <w:outlineLvl w:val="0"/>
        <w:rPr>
          <w:rFonts w:ascii="仿宋" w:hAnsi="仿宋" w:eastAsia="仿宋" w:cs="仿宋_GB2312"/>
          <w:color w:val="000000" w:themeColor="text1"/>
          <w:sz w:val="32"/>
          <w:szCs w:val="32"/>
        </w:rPr>
      </w:pPr>
      <w:r>
        <w:rPr>
          <w:rFonts w:hint="eastAsia" w:ascii="方正黑体_GBK" w:hAnsi="仿宋" w:eastAsia="方正黑体_GBK" w:cs="方正黑体_GBK"/>
          <w:color w:val="000000" w:themeColor="text1"/>
          <w:sz w:val="32"/>
          <w:szCs w:val="32"/>
        </w:rPr>
        <w:t>六、体检和综合审查</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（一</w:t>
      </w:r>
      <w:r>
        <w:rPr>
          <w:rFonts w:ascii="仿宋" w:hAnsi="仿宋" w:eastAsia="仿宋" w:cs="仿宋_GB2312"/>
          <w:color w:val="000000" w:themeColor="text1"/>
          <w:sz w:val="32"/>
          <w:szCs w:val="32"/>
        </w:rPr>
        <w:t>）</w:t>
      </w:r>
      <w:r>
        <w:rPr>
          <w:rFonts w:hint="eastAsia" w:ascii="仿宋" w:hAnsi="仿宋" w:eastAsia="仿宋" w:cs="仿宋_GB2312"/>
          <w:color w:val="000000" w:themeColor="text1"/>
          <w:sz w:val="32"/>
          <w:szCs w:val="32"/>
        </w:rPr>
        <w:t>现场</w:t>
      </w:r>
      <w:r>
        <w:rPr>
          <w:rFonts w:ascii="仿宋" w:hAnsi="仿宋" w:eastAsia="仿宋" w:cs="仿宋_GB2312"/>
          <w:color w:val="000000" w:themeColor="text1"/>
          <w:sz w:val="32"/>
          <w:szCs w:val="32"/>
        </w:rPr>
        <w:t>考核合者人员，</w:t>
      </w:r>
      <w:r>
        <w:rPr>
          <w:rFonts w:hint="eastAsia" w:ascii="仿宋" w:hAnsi="仿宋" w:eastAsia="仿宋" w:cs="仿宋_GB2312"/>
          <w:color w:val="000000" w:themeColor="text1"/>
          <w:sz w:val="32"/>
          <w:szCs w:val="32"/>
        </w:rPr>
        <w:t>按</w:t>
      </w:r>
      <w:r>
        <w:rPr>
          <w:rFonts w:ascii="仿宋" w:hAnsi="仿宋" w:eastAsia="仿宋" w:cs="仿宋_GB2312"/>
          <w:color w:val="000000" w:themeColor="text1"/>
          <w:sz w:val="32"/>
          <w:szCs w:val="32"/>
        </w:rPr>
        <w:t>规定职数</w:t>
      </w:r>
      <w:r>
        <w:rPr>
          <w:rFonts w:hint="eastAsia" w:ascii="仿宋" w:hAnsi="仿宋" w:eastAsia="仿宋" w:cs="仿宋_GB2312"/>
          <w:color w:val="000000" w:themeColor="text1"/>
          <w:sz w:val="32"/>
          <w:szCs w:val="32"/>
        </w:rPr>
        <w:t>确定参加体检人员。</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w:t>
      </w:r>
      <w:r>
        <w:rPr>
          <w:rFonts w:ascii="仿宋" w:hAnsi="仿宋" w:eastAsia="仿宋" w:cs="仿宋_GB2312"/>
          <w:color w:val="000000" w:themeColor="text1"/>
          <w:sz w:val="32"/>
          <w:szCs w:val="32"/>
        </w:rPr>
        <w:t>二）</w:t>
      </w:r>
      <w:r>
        <w:rPr>
          <w:rFonts w:hint="eastAsia" w:ascii="仿宋" w:hAnsi="仿宋" w:eastAsia="仿宋" w:cs="仿宋_GB2312"/>
          <w:color w:val="000000" w:themeColor="text1"/>
          <w:sz w:val="32"/>
          <w:szCs w:val="32"/>
        </w:rPr>
        <w:t>参加体检人员由学校按规定组织实施体检。体检必须在指定的具有资质的县级以上医疗卫生机构进行。未按时提供体检</w:t>
      </w:r>
      <w:r>
        <w:rPr>
          <w:rFonts w:ascii="仿宋" w:hAnsi="仿宋" w:eastAsia="仿宋" w:cs="仿宋_GB2312"/>
          <w:color w:val="000000" w:themeColor="text1"/>
          <w:sz w:val="32"/>
          <w:szCs w:val="32"/>
        </w:rPr>
        <w:t>合格证明材料的</w:t>
      </w:r>
      <w:r>
        <w:rPr>
          <w:rFonts w:hint="eastAsia" w:ascii="仿宋" w:hAnsi="仿宋" w:eastAsia="仿宋" w:cs="仿宋_GB2312"/>
          <w:color w:val="000000" w:themeColor="text1"/>
          <w:sz w:val="32"/>
          <w:szCs w:val="32"/>
        </w:rPr>
        <w:t>应聘者</w:t>
      </w:r>
      <w:r>
        <w:rPr>
          <w:rFonts w:ascii="仿宋" w:hAnsi="仿宋" w:eastAsia="仿宋" w:cs="仿宋_GB2312"/>
          <w:color w:val="000000" w:themeColor="text1"/>
          <w:sz w:val="32"/>
          <w:szCs w:val="32"/>
        </w:rPr>
        <w:t>，</w:t>
      </w:r>
      <w:r>
        <w:rPr>
          <w:rFonts w:hint="eastAsia" w:ascii="仿宋" w:hAnsi="仿宋" w:eastAsia="仿宋" w:cs="仿宋_GB2312"/>
          <w:color w:val="000000" w:themeColor="text1"/>
          <w:sz w:val="32"/>
          <w:szCs w:val="32"/>
        </w:rPr>
        <w:t>取消聘用</w:t>
      </w:r>
      <w:r>
        <w:rPr>
          <w:rFonts w:ascii="仿宋" w:hAnsi="仿宋" w:eastAsia="仿宋" w:cs="仿宋_GB2312"/>
          <w:color w:val="000000" w:themeColor="text1"/>
          <w:sz w:val="32"/>
          <w:szCs w:val="32"/>
        </w:rPr>
        <w:t>资</w:t>
      </w:r>
      <w:r>
        <w:rPr>
          <w:rFonts w:hint="eastAsia" w:ascii="仿宋" w:hAnsi="仿宋" w:eastAsia="仿宋" w:cs="仿宋_GB2312"/>
          <w:color w:val="000000" w:themeColor="text1"/>
          <w:sz w:val="32"/>
          <w:szCs w:val="32"/>
        </w:rPr>
        <w:t>格。</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w:t>
      </w:r>
      <w:r>
        <w:rPr>
          <w:rFonts w:ascii="仿宋" w:hAnsi="仿宋" w:eastAsia="仿宋" w:cs="仿宋_GB2312"/>
          <w:color w:val="000000" w:themeColor="text1"/>
          <w:sz w:val="32"/>
          <w:szCs w:val="32"/>
        </w:rPr>
        <w:t>三）</w:t>
      </w:r>
      <w:r>
        <w:rPr>
          <w:rFonts w:hint="eastAsia" w:ascii="仿宋" w:hAnsi="仿宋" w:eastAsia="仿宋" w:cs="仿宋_GB2312"/>
          <w:color w:val="000000" w:themeColor="text1"/>
          <w:sz w:val="32"/>
          <w:szCs w:val="32"/>
        </w:rPr>
        <w:t>体检合</w:t>
      </w:r>
      <w:r>
        <w:rPr>
          <w:rFonts w:ascii="仿宋" w:hAnsi="仿宋" w:eastAsia="仿宋" w:cs="仿宋_GB2312"/>
          <w:color w:val="000000" w:themeColor="text1"/>
          <w:sz w:val="32"/>
          <w:szCs w:val="32"/>
        </w:rPr>
        <w:t>格人员，</w:t>
      </w:r>
      <w:r>
        <w:rPr>
          <w:rFonts w:hint="eastAsia" w:ascii="仿宋" w:hAnsi="仿宋" w:eastAsia="仿宋" w:cs="仿宋_GB2312"/>
          <w:color w:val="000000" w:themeColor="text1"/>
          <w:sz w:val="32"/>
          <w:szCs w:val="32"/>
        </w:rPr>
        <w:t>由学校</w:t>
      </w:r>
      <w:r>
        <w:rPr>
          <w:rFonts w:ascii="仿宋" w:hAnsi="仿宋" w:eastAsia="仿宋" w:cs="仿宋_GB2312"/>
          <w:color w:val="000000" w:themeColor="text1"/>
          <w:sz w:val="32"/>
          <w:szCs w:val="32"/>
        </w:rPr>
        <w:t>组织实施综合</w:t>
      </w:r>
      <w:r>
        <w:rPr>
          <w:rFonts w:hint="eastAsia" w:ascii="仿宋" w:hAnsi="仿宋" w:eastAsia="仿宋" w:cs="仿宋_GB2312"/>
          <w:color w:val="000000" w:themeColor="text1"/>
          <w:sz w:val="32"/>
          <w:szCs w:val="32"/>
        </w:rPr>
        <w:t>考查</w:t>
      </w:r>
      <w:r>
        <w:rPr>
          <w:rFonts w:ascii="仿宋" w:hAnsi="仿宋" w:eastAsia="仿宋" w:cs="仿宋_GB2312"/>
          <w:color w:val="000000" w:themeColor="text1"/>
          <w:sz w:val="32"/>
          <w:szCs w:val="32"/>
        </w:rPr>
        <w:t>，</w:t>
      </w:r>
      <w:r>
        <w:rPr>
          <w:rFonts w:hint="eastAsia" w:ascii="仿宋" w:hAnsi="仿宋" w:eastAsia="仿宋" w:cs="仿宋_GB2312"/>
          <w:color w:val="000000" w:themeColor="text1"/>
          <w:sz w:val="32"/>
          <w:szCs w:val="32"/>
        </w:rPr>
        <w:t>包括政治思想素质、道德品质修养、心理</w:t>
      </w:r>
      <w:r>
        <w:rPr>
          <w:rFonts w:ascii="仿宋" w:hAnsi="仿宋" w:eastAsia="仿宋" w:cs="仿宋_GB2312"/>
          <w:color w:val="000000" w:themeColor="text1"/>
          <w:sz w:val="32"/>
          <w:szCs w:val="32"/>
        </w:rPr>
        <w:t>素质、</w:t>
      </w:r>
      <w:r>
        <w:rPr>
          <w:rFonts w:hint="eastAsia" w:ascii="仿宋" w:hAnsi="仿宋" w:eastAsia="仿宋" w:cs="仿宋_GB2312"/>
          <w:color w:val="000000" w:themeColor="text1"/>
          <w:sz w:val="32"/>
          <w:szCs w:val="32"/>
        </w:rPr>
        <w:t>遵纪守法情况、人事档案、诚信记录、违法犯罪记录等</w:t>
      </w:r>
      <w:r>
        <w:rPr>
          <w:rFonts w:ascii="仿宋" w:hAnsi="仿宋" w:eastAsia="仿宋" w:cs="仿宋_GB2312"/>
          <w:color w:val="000000" w:themeColor="text1"/>
          <w:sz w:val="32"/>
          <w:szCs w:val="32"/>
        </w:rPr>
        <w:t>。</w:t>
      </w:r>
      <w:r>
        <w:rPr>
          <w:rFonts w:hint="eastAsia" w:ascii="仿宋" w:hAnsi="仿宋" w:eastAsia="仿宋" w:cs="仿宋_GB2312"/>
          <w:color w:val="000000" w:themeColor="text1"/>
          <w:sz w:val="32"/>
          <w:szCs w:val="32"/>
        </w:rPr>
        <w:t>综合考查</w:t>
      </w:r>
      <w:r>
        <w:rPr>
          <w:rFonts w:ascii="仿宋" w:hAnsi="仿宋" w:eastAsia="仿宋" w:cs="仿宋_GB2312"/>
          <w:color w:val="000000" w:themeColor="text1"/>
          <w:sz w:val="32"/>
          <w:szCs w:val="32"/>
        </w:rPr>
        <w:t>方式包括</w:t>
      </w:r>
      <w:r>
        <w:rPr>
          <w:rFonts w:hint="eastAsia" w:ascii="仿宋" w:hAnsi="仿宋" w:eastAsia="仿宋" w:cs="仿宋_GB2312"/>
          <w:color w:val="000000" w:themeColor="text1"/>
          <w:sz w:val="32"/>
          <w:szCs w:val="32"/>
        </w:rPr>
        <w:t>当面询问、</w:t>
      </w:r>
      <w:r>
        <w:rPr>
          <w:rFonts w:ascii="仿宋" w:hAnsi="仿宋" w:eastAsia="仿宋" w:cs="仿宋_GB2312"/>
          <w:color w:val="000000" w:themeColor="text1"/>
          <w:sz w:val="32"/>
          <w:szCs w:val="32"/>
        </w:rPr>
        <w:t>实</w:t>
      </w:r>
      <w:r>
        <w:rPr>
          <w:rFonts w:hint="eastAsia" w:ascii="仿宋" w:hAnsi="仿宋" w:eastAsia="仿宋" w:cs="仿宋_GB2312"/>
          <w:color w:val="000000" w:themeColor="text1"/>
          <w:sz w:val="32"/>
          <w:szCs w:val="32"/>
        </w:rPr>
        <w:t>地</w:t>
      </w:r>
      <w:r>
        <w:rPr>
          <w:rFonts w:ascii="仿宋" w:hAnsi="仿宋" w:eastAsia="仿宋" w:cs="仿宋_GB2312"/>
          <w:color w:val="000000" w:themeColor="text1"/>
          <w:sz w:val="32"/>
          <w:szCs w:val="32"/>
        </w:rPr>
        <w:t>考</w:t>
      </w:r>
      <w:r>
        <w:rPr>
          <w:rFonts w:hint="eastAsia" w:ascii="仿宋" w:hAnsi="仿宋" w:eastAsia="仿宋" w:cs="仿宋_GB2312"/>
          <w:color w:val="000000" w:themeColor="text1"/>
          <w:sz w:val="32"/>
          <w:szCs w:val="32"/>
        </w:rPr>
        <w:t>察、</w:t>
      </w:r>
      <w:r>
        <w:rPr>
          <w:rFonts w:ascii="仿宋" w:hAnsi="仿宋" w:eastAsia="仿宋" w:cs="仿宋_GB2312"/>
          <w:color w:val="000000" w:themeColor="text1"/>
          <w:sz w:val="32"/>
          <w:szCs w:val="32"/>
        </w:rPr>
        <w:t>合法取证、延伸考查、官网查询等</w:t>
      </w:r>
      <w:r>
        <w:rPr>
          <w:rFonts w:hint="eastAsia" w:ascii="仿宋" w:hAnsi="仿宋" w:eastAsia="仿宋" w:cs="仿宋_GB2312"/>
          <w:color w:val="000000" w:themeColor="text1"/>
          <w:sz w:val="32"/>
          <w:szCs w:val="32"/>
        </w:rPr>
        <w:t>。</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w:t>
      </w:r>
      <w:r>
        <w:rPr>
          <w:rFonts w:ascii="仿宋" w:hAnsi="仿宋" w:eastAsia="仿宋" w:cs="仿宋_GB2312"/>
          <w:color w:val="000000" w:themeColor="text1"/>
          <w:sz w:val="32"/>
          <w:szCs w:val="32"/>
        </w:rPr>
        <w:t>四）</w:t>
      </w:r>
      <w:r>
        <w:rPr>
          <w:rFonts w:hint="eastAsia" w:ascii="仿宋" w:hAnsi="仿宋" w:eastAsia="仿宋" w:cs="仿宋_GB2312"/>
          <w:color w:val="000000" w:themeColor="text1"/>
          <w:sz w:val="32"/>
          <w:szCs w:val="32"/>
        </w:rPr>
        <w:t>综合</w:t>
      </w:r>
      <w:r>
        <w:rPr>
          <w:rFonts w:ascii="仿宋" w:hAnsi="仿宋" w:eastAsia="仿宋" w:cs="仿宋_GB2312"/>
          <w:color w:val="000000" w:themeColor="text1"/>
          <w:sz w:val="32"/>
          <w:szCs w:val="32"/>
        </w:rPr>
        <w:t>审查合格人员确定为</w:t>
      </w:r>
      <w:r>
        <w:rPr>
          <w:rFonts w:hint="eastAsia" w:ascii="仿宋" w:hAnsi="仿宋" w:eastAsia="仿宋" w:cs="仿宋_GB2312"/>
          <w:color w:val="000000" w:themeColor="text1"/>
          <w:sz w:val="32"/>
          <w:szCs w:val="32"/>
        </w:rPr>
        <w:t>拟聘人员。在拟聘</w:t>
      </w:r>
      <w:r>
        <w:rPr>
          <w:rFonts w:ascii="仿宋" w:hAnsi="仿宋" w:eastAsia="仿宋" w:cs="仿宋_GB2312"/>
          <w:color w:val="000000" w:themeColor="text1"/>
          <w:sz w:val="32"/>
          <w:szCs w:val="32"/>
        </w:rPr>
        <w:t>公示前，</w:t>
      </w:r>
      <w:r>
        <w:rPr>
          <w:rFonts w:hint="eastAsia" w:ascii="仿宋" w:hAnsi="仿宋" w:eastAsia="仿宋" w:cs="仿宋_GB2312"/>
          <w:color w:val="000000" w:themeColor="text1"/>
          <w:sz w:val="32"/>
          <w:szCs w:val="32"/>
        </w:rPr>
        <w:t>若</w:t>
      </w:r>
      <w:r>
        <w:rPr>
          <w:rFonts w:ascii="仿宋" w:hAnsi="仿宋" w:eastAsia="仿宋" w:cs="仿宋_GB2312"/>
          <w:color w:val="000000" w:themeColor="text1"/>
          <w:sz w:val="32"/>
          <w:szCs w:val="32"/>
        </w:rPr>
        <w:t>拟聘人员</w:t>
      </w:r>
      <w:r>
        <w:rPr>
          <w:rFonts w:hint="eastAsia" w:ascii="仿宋" w:hAnsi="仿宋" w:eastAsia="仿宋" w:cs="仿宋_GB2312"/>
          <w:color w:val="000000" w:themeColor="text1"/>
          <w:sz w:val="32"/>
          <w:szCs w:val="32"/>
        </w:rPr>
        <w:t>自动放弃拟</w:t>
      </w:r>
      <w:r>
        <w:rPr>
          <w:rFonts w:ascii="仿宋" w:hAnsi="仿宋" w:eastAsia="仿宋" w:cs="仿宋_GB2312"/>
          <w:color w:val="000000" w:themeColor="text1"/>
          <w:sz w:val="32"/>
          <w:szCs w:val="32"/>
        </w:rPr>
        <w:t>聘</w:t>
      </w:r>
      <w:r>
        <w:rPr>
          <w:rFonts w:hint="eastAsia" w:ascii="仿宋" w:hAnsi="仿宋" w:eastAsia="仿宋" w:cs="仿宋_GB2312"/>
          <w:color w:val="000000" w:themeColor="text1"/>
          <w:sz w:val="32"/>
          <w:szCs w:val="32"/>
        </w:rPr>
        <w:t>资格，其缺额可按考核成绩、</w:t>
      </w:r>
      <w:r>
        <w:rPr>
          <w:rFonts w:ascii="仿宋" w:hAnsi="仿宋" w:eastAsia="仿宋" w:cs="仿宋_GB2312"/>
          <w:color w:val="000000" w:themeColor="text1"/>
          <w:sz w:val="32"/>
          <w:szCs w:val="32"/>
        </w:rPr>
        <w:t>综合审查</w:t>
      </w:r>
      <w:r>
        <w:rPr>
          <w:rFonts w:hint="eastAsia" w:ascii="仿宋" w:hAnsi="仿宋" w:eastAsia="仿宋" w:cs="仿宋_GB2312"/>
          <w:color w:val="000000" w:themeColor="text1"/>
          <w:sz w:val="32"/>
          <w:szCs w:val="32"/>
        </w:rPr>
        <w:t>情况</w:t>
      </w:r>
      <w:r>
        <w:rPr>
          <w:rFonts w:ascii="仿宋" w:hAnsi="仿宋" w:eastAsia="仿宋" w:cs="仿宋_GB2312"/>
          <w:color w:val="000000" w:themeColor="text1"/>
          <w:sz w:val="32"/>
          <w:szCs w:val="32"/>
        </w:rPr>
        <w:t>予</w:t>
      </w:r>
      <w:r>
        <w:rPr>
          <w:rFonts w:hint="eastAsia" w:ascii="仿宋" w:hAnsi="仿宋" w:eastAsia="仿宋" w:cs="仿宋_GB2312"/>
          <w:color w:val="000000" w:themeColor="text1"/>
          <w:sz w:val="32"/>
          <w:szCs w:val="32"/>
        </w:rPr>
        <w:t>择优</w:t>
      </w:r>
      <w:r>
        <w:rPr>
          <w:rFonts w:ascii="仿宋" w:hAnsi="仿宋" w:eastAsia="仿宋" w:cs="仿宋_GB2312"/>
          <w:color w:val="000000" w:themeColor="text1"/>
          <w:sz w:val="32"/>
          <w:szCs w:val="32"/>
        </w:rPr>
        <w:t>递补</w:t>
      </w:r>
      <w:r>
        <w:rPr>
          <w:rFonts w:hint="eastAsia" w:ascii="仿宋" w:hAnsi="仿宋" w:eastAsia="仿宋" w:cs="仿宋_GB2312"/>
          <w:color w:val="000000" w:themeColor="text1"/>
          <w:sz w:val="32"/>
          <w:szCs w:val="32"/>
        </w:rPr>
        <w:t>。拟聘人选一经拟聘公示，因各种原因再出现缺额的不再递补。</w:t>
      </w:r>
    </w:p>
    <w:p>
      <w:pPr>
        <w:spacing w:line="640" w:lineRule="exact"/>
        <w:ind w:firstLine="640" w:firstLineChars="200"/>
        <w:outlineLvl w:val="0"/>
        <w:rPr>
          <w:rFonts w:ascii="方正黑体_GBK" w:hAnsi="仿宋" w:eastAsia="方正黑体_GBK" w:cs="方正黑体_GBK"/>
          <w:color w:val="000000" w:themeColor="text1"/>
          <w:sz w:val="32"/>
          <w:szCs w:val="32"/>
        </w:rPr>
      </w:pPr>
      <w:r>
        <w:rPr>
          <w:rFonts w:hint="eastAsia" w:ascii="方正黑体_GBK" w:hAnsi="仿宋" w:eastAsia="方正黑体_GBK" w:cs="方正黑体_GBK"/>
          <w:color w:val="000000" w:themeColor="text1"/>
          <w:sz w:val="32"/>
          <w:szCs w:val="32"/>
        </w:rPr>
        <w:t>七、拟聘结果公示</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拟聘人员名单在校内公示栏公示，公示时间为5个工作日。公示内容包括姓名、性别、出生年月、学历、拟聘岗位等。</w:t>
      </w:r>
    </w:p>
    <w:p>
      <w:pPr>
        <w:spacing w:line="640" w:lineRule="exact"/>
        <w:ind w:firstLine="640" w:firstLineChars="200"/>
        <w:outlineLvl w:val="0"/>
        <w:rPr>
          <w:rFonts w:ascii="方正黑体_GBK" w:hAnsi="仿宋" w:eastAsia="方正黑体_GBK" w:cs="方正黑体_GBK"/>
          <w:color w:val="000000" w:themeColor="text1"/>
          <w:sz w:val="32"/>
          <w:szCs w:val="32"/>
        </w:rPr>
      </w:pPr>
      <w:r>
        <w:rPr>
          <w:rFonts w:hint="eastAsia" w:ascii="方正黑体_GBK" w:hAnsi="仿宋" w:eastAsia="方正黑体_GBK" w:cs="方正黑体_GBK"/>
          <w:color w:val="000000" w:themeColor="text1"/>
          <w:sz w:val="32"/>
          <w:szCs w:val="32"/>
        </w:rPr>
        <w:t>八、聘用</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经公示无异议，或异议信息经核实不影响聘用的拟聘用人员，报请学校党委会研究同意后完善聘用手续，签订聘用合同。聘用人员试用期一月，试用期满考核合格，予以正式聘用；试用期满考核不合格，解除聘用关系。</w:t>
      </w:r>
    </w:p>
    <w:p>
      <w:pPr>
        <w:spacing w:line="640" w:lineRule="exact"/>
        <w:ind w:firstLine="640" w:firstLineChars="200"/>
        <w:outlineLvl w:val="0"/>
        <w:rPr>
          <w:rFonts w:ascii="方正黑体_GBK" w:hAnsi="仿宋" w:eastAsia="方正黑体_GBK" w:cs="方正黑体_GBK"/>
          <w:color w:val="000000" w:themeColor="text1"/>
          <w:sz w:val="32"/>
          <w:szCs w:val="32"/>
        </w:rPr>
      </w:pPr>
      <w:r>
        <w:rPr>
          <w:rFonts w:hint="eastAsia" w:ascii="方正黑体_GBK" w:hAnsi="仿宋" w:eastAsia="方正黑体_GBK" w:cs="方正黑体_GBK"/>
          <w:color w:val="000000" w:themeColor="text1"/>
          <w:sz w:val="32"/>
          <w:szCs w:val="32"/>
        </w:rPr>
        <w:t>九</w:t>
      </w:r>
      <w:r>
        <w:rPr>
          <w:rFonts w:ascii="方正黑体_GBK" w:hAnsi="仿宋" w:eastAsia="方正黑体_GBK" w:cs="方正黑体_GBK"/>
          <w:color w:val="000000" w:themeColor="text1"/>
          <w:sz w:val="32"/>
          <w:szCs w:val="32"/>
        </w:rPr>
        <w:t>、</w:t>
      </w:r>
      <w:r>
        <w:rPr>
          <w:rFonts w:hint="eastAsia" w:ascii="方正黑体_GBK" w:hAnsi="仿宋" w:eastAsia="方正黑体_GBK" w:cs="方正黑体_GBK"/>
          <w:color w:val="000000" w:themeColor="text1"/>
          <w:sz w:val="32"/>
          <w:szCs w:val="32"/>
        </w:rPr>
        <w:t>工资待遇</w:t>
      </w:r>
    </w:p>
    <w:p>
      <w:pPr>
        <w:spacing w:line="640" w:lineRule="exact"/>
        <w:ind w:firstLine="640" w:firstLineChars="200"/>
        <w:outlineLvl w:val="1"/>
        <w:rPr>
          <w:rFonts w:ascii="方正楷体_GBK" w:hAnsi="仿宋" w:eastAsia="方正楷体_GBK" w:cs="方正楷体_GBK"/>
          <w:b/>
          <w:bCs/>
          <w:color w:val="000000" w:themeColor="text1"/>
          <w:sz w:val="32"/>
          <w:szCs w:val="32"/>
        </w:rPr>
      </w:pPr>
      <w:r>
        <w:rPr>
          <w:rFonts w:hint="eastAsia" w:ascii="方正楷体_GBK" w:hAnsi="仿宋" w:eastAsia="方正楷体_GBK" w:cs="方正楷体_GBK"/>
          <w:b/>
          <w:bCs/>
          <w:color w:val="000000" w:themeColor="text1"/>
          <w:sz w:val="32"/>
          <w:szCs w:val="32"/>
        </w:rPr>
        <w:t>（一）工作量</w:t>
      </w:r>
    </w:p>
    <w:p>
      <w:pPr>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聘用人员基本工作量为15节/周，并完成日常教育教学常规工作。</w:t>
      </w:r>
    </w:p>
    <w:p>
      <w:pPr>
        <w:spacing w:line="640" w:lineRule="exact"/>
        <w:ind w:firstLine="640" w:firstLineChars="200"/>
        <w:outlineLvl w:val="1"/>
        <w:rPr>
          <w:rFonts w:ascii="方正楷体_GBK" w:hAnsi="仿宋" w:eastAsia="方正楷体_GBK" w:cs="方正楷体_GBK"/>
          <w:b/>
          <w:bCs/>
          <w:color w:val="000000" w:themeColor="text1"/>
          <w:sz w:val="32"/>
          <w:szCs w:val="32"/>
        </w:rPr>
      </w:pPr>
      <w:r>
        <w:rPr>
          <w:rFonts w:hint="eastAsia" w:ascii="方正楷体_GBK" w:hAnsi="仿宋" w:eastAsia="方正楷体_GBK" w:cs="方正楷体_GBK"/>
          <w:b/>
          <w:bCs/>
          <w:color w:val="000000" w:themeColor="text1"/>
          <w:sz w:val="32"/>
          <w:szCs w:val="32"/>
        </w:rPr>
        <w:t>（二）工资待遇及结构</w:t>
      </w:r>
    </w:p>
    <w:p>
      <w:pPr>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综合薪酬约4300-</w:t>
      </w:r>
      <w:r>
        <w:rPr>
          <w:rFonts w:hint="eastAsia" w:ascii="仿宋" w:hAnsi="仿宋" w:eastAsia="仿宋" w:cs="仿宋_GB2312"/>
          <w:color w:val="000000" w:themeColor="text1"/>
          <w:sz w:val="32"/>
          <w:szCs w:val="32"/>
          <w:lang w:val="en-US" w:eastAsia="zh-CN"/>
        </w:rPr>
        <w:t>70</w:t>
      </w:r>
      <w:r>
        <w:rPr>
          <w:rFonts w:hint="eastAsia" w:ascii="仿宋" w:hAnsi="仿宋" w:eastAsia="仿宋" w:cs="仿宋_GB2312"/>
          <w:color w:val="000000" w:themeColor="text1"/>
          <w:sz w:val="32"/>
          <w:szCs w:val="32"/>
        </w:rPr>
        <w:t>00元/月（含“五险”，具体以签合同为准）。聘用</w:t>
      </w:r>
      <w:r>
        <w:rPr>
          <w:rFonts w:ascii="仿宋" w:hAnsi="仿宋" w:eastAsia="仿宋" w:cs="仿宋_GB2312"/>
          <w:color w:val="000000" w:themeColor="text1"/>
          <w:sz w:val="32"/>
          <w:szCs w:val="32"/>
        </w:rPr>
        <w:t>人员</w:t>
      </w:r>
      <w:r>
        <w:rPr>
          <w:rFonts w:hint="eastAsia" w:ascii="仿宋" w:hAnsi="仿宋" w:eastAsia="仿宋" w:cs="仿宋_GB2312"/>
          <w:color w:val="000000" w:themeColor="text1"/>
          <w:sz w:val="32"/>
          <w:szCs w:val="32"/>
        </w:rPr>
        <w:t>实行“基本工资+超工作量补贴+绩效工资+其它”的</w:t>
      </w:r>
      <w:r>
        <w:rPr>
          <w:rFonts w:ascii="仿宋" w:hAnsi="仿宋" w:eastAsia="仿宋" w:cs="仿宋_GB2312"/>
          <w:color w:val="000000" w:themeColor="text1"/>
          <w:sz w:val="32"/>
          <w:szCs w:val="32"/>
        </w:rPr>
        <w:t>薪酬</w:t>
      </w:r>
      <w:r>
        <w:rPr>
          <w:rFonts w:hint="eastAsia" w:ascii="仿宋" w:hAnsi="仿宋" w:eastAsia="仿宋" w:cs="仿宋_GB2312"/>
          <w:color w:val="000000" w:themeColor="text1"/>
          <w:sz w:val="32"/>
          <w:szCs w:val="32"/>
        </w:rPr>
        <w:t>结构。在完成学校规定教学工作量和日常教学常规工作之外的工作为超工作量，如超课时或担任班主任工作或临时性工作等；绩效工资每学年考核发放（标准5000元左右/人/年）；其它是指本</w:t>
      </w:r>
      <w:r>
        <w:rPr>
          <w:rFonts w:ascii="仿宋" w:hAnsi="仿宋" w:eastAsia="仿宋" w:cs="仿宋_GB2312"/>
          <w:color w:val="000000" w:themeColor="text1"/>
          <w:sz w:val="32"/>
          <w:szCs w:val="32"/>
        </w:rPr>
        <w:t>人</w:t>
      </w:r>
      <w:r>
        <w:rPr>
          <w:rFonts w:hint="eastAsia" w:ascii="仿宋" w:hAnsi="仿宋" w:eastAsia="仿宋" w:cs="仿宋_GB2312"/>
          <w:color w:val="000000" w:themeColor="text1"/>
          <w:sz w:val="32"/>
          <w:szCs w:val="32"/>
        </w:rPr>
        <w:t>承担教育</w:t>
      </w:r>
      <w:r>
        <w:rPr>
          <w:rFonts w:ascii="仿宋" w:hAnsi="仿宋" w:eastAsia="仿宋" w:cs="仿宋_GB2312"/>
          <w:color w:val="000000" w:themeColor="text1"/>
          <w:sz w:val="32"/>
          <w:szCs w:val="32"/>
        </w:rPr>
        <w:t>教学科研</w:t>
      </w:r>
      <w:r>
        <w:rPr>
          <w:rFonts w:hint="eastAsia" w:ascii="仿宋" w:hAnsi="仿宋" w:eastAsia="仿宋" w:cs="仿宋_GB2312"/>
          <w:color w:val="000000" w:themeColor="text1"/>
          <w:sz w:val="32"/>
          <w:szCs w:val="32"/>
        </w:rPr>
        <w:t>项目、参加竞赛获奖、辅导学生获奖等，按学校在编教师同等待遇给予补贴和奖励。寒暑假期间只</w:t>
      </w:r>
      <w:r>
        <w:rPr>
          <w:rFonts w:ascii="仿宋" w:hAnsi="仿宋" w:eastAsia="仿宋" w:cs="仿宋_GB2312"/>
          <w:color w:val="000000" w:themeColor="text1"/>
          <w:sz w:val="32"/>
          <w:szCs w:val="32"/>
        </w:rPr>
        <w:t>发</w:t>
      </w:r>
      <w:r>
        <w:rPr>
          <w:rFonts w:hint="eastAsia" w:ascii="仿宋" w:hAnsi="仿宋" w:eastAsia="仿宋" w:cs="仿宋_GB2312"/>
          <w:color w:val="000000" w:themeColor="text1"/>
          <w:sz w:val="32"/>
          <w:szCs w:val="32"/>
        </w:rPr>
        <w:t>放基本工资。</w:t>
      </w:r>
    </w:p>
    <w:p>
      <w:pPr>
        <w:spacing w:line="640" w:lineRule="exact"/>
        <w:ind w:firstLine="640" w:firstLineChars="200"/>
        <w:outlineLvl w:val="1"/>
        <w:rPr>
          <w:rFonts w:ascii="方正楷体_GBK" w:hAnsi="仿宋" w:eastAsia="方正楷体_GBK" w:cs="方正楷体_GBK"/>
          <w:b/>
          <w:bCs/>
          <w:color w:val="000000" w:themeColor="text1"/>
          <w:sz w:val="32"/>
          <w:szCs w:val="32"/>
        </w:rPr>
      </w:pPr>
      <w:r>
        <w:rPr>
          <w:rFonts w:hint="eastAsia" w:ascii="方正楷体_GBK" w:hAnsi="仿宋" w:eastAsia="方正楷体_GBK" w:cs="方正楷体_GBK"/>
          <w:b/>
          <w:bCs/>
          <w:color w:val="000000" w:themeColor="text1"/>
          <w:sz w:val="32"/>
          <w:szCs w:val="32"/>
        </w:rPr>
        <w:t>（三）其它情况</w:t>
      </w:r>
    </w:p>
    <w:p>
      <w:pPr>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有研究生学历（或</w:t>
      </w:r>
      <w:r>
        <w:rPr>
          <w:rFonts w:ascii="仿宋" w:hAnsi="仿宋" w:eastAsia="仿宋" w:cs="仿宋_GB2312"/>
          <w:color w:val="000000" w:themeColor="text1"/>
          <w:sz w:val="32"/>
          <w:szCs w:val="32"/>
        </w:rPr>
        <w:t>学位）</w:t>
      </w:r>
      <w:r>
        <w:rPr>
          <w:rFonts w:hint="eastAsia" w:ascii="仿宋" w:hAnsi="仿宋" w:eastAsia="仿宋" w:cs="仿宋_GB2312"/>
          <w:color w:val="000000" w:themeColor="text1"/>
          <w:sz w:val="32"/>
          <w:szCs w:val="32"/>
        </w:rPr>
        <w:t>，</w:t>
      </w:r>
      <w:r>
        <w:rPr>
          <w:rFonts w:ascii="仿宋" w:hAnsi="仿宋" w:eastAsia="仿宋" w:cs="仿宋_GB2312"/>
          <w:color w:val="000000" w:themeColor="text1"/>
          <w:sz w:val="32"/>
          <w:szCs w:val="32"/>
        </w:rPr>
        <w:t>或</w:t>
      </w:r>
      <w:r>
        <w:rPr>
          <w:rFonts w:hint="eastAsia" w:ascii="仿宋" w:hAnsi="仿宋" w:eastAsia="仿宋" w:cs="仿宋_GB2312"/>
          <w:color w:val="000000" w:themeColor="text1"/>
          <w:sz w:val="32"/>
          <w:szCs w:val="32"/>
        </w:rPr>
        <w:t>高级</w:t>
      </w:r>
      <w:r>
        <w:rPr>
          <w:rFonts w:ascii="仿宋" w:hAnsi="仿宋" w:eastAsia="仿宋" w:cs="仿宋_GB2312"/>
          <w:color w:val="000000" w:themeColor="text1"/>
          <w:sz w:val="32"/>
          <w:szCs w:val="32"/>
        </w:rPr>
        <w:t>专业技术</w:t>
      </w:r>
      <w:r>
        <w:rPr>
          <w:rFonts w:hint="eastAsia" w:ascii="仿宋" w:hAnsi="仿宋" w:eastAsia="仿宋" w:cs="仿宋_GB2312"/>
          <w:color w:val="000000" w:themeColor="text1"/>
          <w:sz w:val="32"/>
          <w:szCs w:val="32"/>
        </w:rPr>
        <w:t>职</w:t>
      </w:r>
      <w:r>
        <w:rPr>
          <w:rFonts w:ascii="仿宋" w:hAnsi="仿宋" w:eastAsia="仿宋" w:cs="仿宋_GB2312"/>
          <w:color w:val="000000" w:themeColor="text1"/>
          <w:sz w:val="32"/>
          <w:szCs w:val="32"/>
        </w:rPr>
        <w:t>务</w:t>
      </w:r>
      <w:r>
        <w:rPr>
          <w:rFonts w:hint="eastAsia" w:ascii="仿宋" w:hAnsi="仿宋" w:eastAsia="仿宋" w:cs="仿宋_GB2312"/>
          <w:color w:val="000000" w:themeColor="text1"/>
          <w:sz w:val="32"/>
          <w:szCs w:val="32"/>
        </w:rPr>
        <w:t>（仅</w:t>
      </w:r>
      <w:r>
        <w:rPr>
          <w:rFonts w:ascii="仿宋" w:hAnsi="仿宋" w:eastAsia="仿宋" w:cs="仿宋_GB2312"/>
          <w:color w:val="000000" w:themeColor="text1"/>
          <w:sz w:val="32"/>
          <w:szCs w:val="32"/>
        </w:rPr>
        <w:t>包括高职教师职</w:t>
      </w:r>
      <w:r>
        <w:rPr>
          <w:rFonts w:hint="eastAsia" w:ascii="仿宋" w:hAnsi="仿宋" w:eastAsia="仿宋" w:cs="仿宋_GB2312"/>
          <w:color w:val="000000" w:themeColor="text1"/>
          <w:sz w:val="32"/>
          <w:szCs w:val="32"/>
        </w:rPr>
        <w:t>务</w:t>
      </w:r>
      <w:r>
        <w:rPr>
          <w:rFonts w:ascii="仿宋" w:hAnsi="仿宋" w:eastAsia="仿宋" w:cs="仿宋_GB2312"/>
          <w:color w:val="000000" w:themeColor="text1"/>
          <w:sz w:val="32"/>
          <w:szCs w:val="32"/>
        </w:rPr>
        <w:t>、高级工程师</w:t>
      </w:r>
      <w:r>
        <w:rPr>
          <w:rFonts w:hint="eastAsia" w:ascii="仿宋" w:hAnsi="仿宋" w:eastAsia="仿宋" w:cs="仿宋_GB2312"/>
          <w:color w:val="000000" w:themeColor="text1"/>
          <w:sz w:val="32"/>
          <w:szCs w:val="32"/>
        </w:rPr>
        <w:t>职</w:t>
      </w:r>
      <w:r>
        <w:rPr>
          <w:rFonts w:ascii="仿宋" w:hAnsi="仿宋" w:eastAsia="仿宋" w:cs="仿宋_GB2312"/>
          <w:color w:val="000000" w:themeColor="text1"/>
          <w:sz w:val="32"/>
          <w:szCs w:val="32"/>
        </w:rPr>
        <w:t>务）</w:t>
      </w:r>
      <w:r>
        <w:rPr>
          <w:rFonts w:hint="eastAsia" w:ascii="仿宋" w:hAnsi="仿宋" w:eastAsia="仿宋" w:cs="仿宋_GB2312"/>
          <w:color w:val="000000" w:themeColor="text1"/>
          <w:sz w:val="32"/>
          <w:szCs w:val="32"/>
        </w:rPr>
        <w:t>，或国</w:t>
      </w:r>
      <w:r>
        <w:rPr>
          <w:rFonts w:ascii="仿宋" w:hAnsi="仿宋" w:eastAsia="仿宋" w:cs="仿宋_GB2312"/>
          <w:color w:val="000000" w:themeColor="text1"/>
          <w:sz w:val="32"/>
          <w:szCs w:val="32"/>
        </w:rPr>
        <w:t>家</w:t>
      </w:r>
      <w:r>
        <w:rPr>
          <w:rFonts w:hint="eastAsia" w:ascii="仿宋" w:hAnsi="仿宋" w:eastAsia="仿宋" w:cs="仿宋_GB2312"/>
          <w:color w:val="000000" w:themeColor="text1"/>
          <w:sz w:val="32"/>
          <w:szCs w:val="32"/>
        </w:rPr>
        <w:t>发明专利者，</w:t>
      </w:r>
      <w:r>
        <w:rPr>
          <w:rFonts w:hint="eastAsia" w:ascii="仿宋" w:hAnsi="仿宋" w:eastAsia="仿宋" w:cs="仿宋_GB2312"/>
          <w:b/>
          <w:color w:val="000000" w:themeColor="text1"/>
          <w:sz w:val="32"/>
          <w:szCs w:val="32"/>
        </w:rPr>
        <w:t>待遇可</w:t>
      </w:r>
      <w:r>
        <w:rPr>
          <w:rFonts w:ascii="仿宋" w:hAnsi="仿宋" w:eastAsia="仿宋" w:cs="仿宋_GB2312"/>
          <w:b/>
          <w:color w:val="000000" w:themeColor="text1"/>
          <w:sz w:val="32"/>
          <w:szCs w:val="32"/>
        </w:rPr>
        <w:t>适当提高</w:t>
      </w:r>
      <w:r>
        <w:rPr>
          <w:rFonts w:hint="eastAsia" w:ascii="仿宋" w:hAnsi="仿宋" w:eastAsia="仿宋" w:cs="仿宋_GB2312"/>
          <w:color w:val="000000" w:themeColor="text1"/>
          <w:sz w:val="32"/>
          <w:szCs w:val="32"/>
        </w:rPr>
        <w:t>。</w:t>
      </w:r>
    </w:p>
    <w:p>
      <w:pPr>
        <w:spacing w:line="640" w:lineRule="exact"/>
        <w:ind w:firstLine="640" w:firstLineChars="200"/>
        <w:outlineLvl w:val="0"/>
        <w:rPr>
          <w:rFonts w:ascii="方正黑体_GBK" w:hAnsi="仿宋" w:eastAsia="方正黑体_GBK" w:cs="方正黑体_GBK"/>
          <w:color w:val="000000" w:themeColor="text1"/>
          <w:sz w:val="32"/>
          <w:szCs w:val="32"/>
        </w:rPr>
      </w:pPr>
      <w:r>
        <w:rPr>
          <w:rFonts w:hint="eastAsia" w:ascii="方正黑体_GBK" w:hAnsi="仿宋" w:eastAsia="方正黑体_GBK" w:cs="方正黑体_GBK"/>
          <w:color w:val="000000" w:themeColor="text1"/>
          <w:sz w:val="32"/>
          <w:szCs w:val="32"/>
        </w:rPr>
        <w:t>十、其它说明</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w:t>
      </w:r>
      <w:r>
        <w:rPr>
          <w:rFonts w:ascii="仿宋" w:hAnsi="仿宋" w:eastAsia="仿宋" w:cs="仿宋_GB2312"/>
          <w:color w:val="000000" w:themeColor="text1"/>
          <w:sz w:val="32"/>
          <w:szCs w:val="32"/>
        </w:rPr>
        <w:t>一）</w:t>
      </w:r>
      <w:r>
        <w:rPr>
          <w:rFonts w:hint="eastAsia" w:ascii="仿宋" w:hAnsi="仿宋" w:eastAsia="仿宋" w:cs="仿宋_GB2312"/>
          <w:color w:val="000000" w:themeColor="text1"/>
          <w:sz w:val="32"/>
          <w:szCs w:val="32"/>
        </w:rPr>
        <w:t>本次聘用人员不纳入国家事业编制，由学校实行合同制管理。</w:t>
      </w:r>
    </w:p>
    <w:p>
      <w:pPr>
        <w:spacing w:line="64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（二</w:t>
      </w:r>
      <w:r>
        <w:rPr>
          <w:rFonts w:ascii="仿宋" w:hAnsi="仿宋" w:eastAsia="仿宋" w:cs="仿宋_GB2312"/>
          <w:color w:val="000000" w:themeColor="text1"/>
          <w:sz w:val="32"/>
          <w:szCs w:val="32"/>
        </w:rPr>
        <w:t>）</w:t>
      </w:r>
      <w:r>
        <w:rPr>
          <w:rFonts w:hint="eastAsia" w:ascii="仿宋" w:hAnsi="仿宋" w:eastAsia="仿宋" w:cs="仿宋_GB2312"/>
          <w:color w:val="000000" w:themeColor="text1"/>
          <w:sz w:val="32"/>
          <w:szCs w:val="32"/>
        </w:rPr>
        <w:t>本简章由重庆市永川职业教育中心负责解释。</w:t>
      </w:r>
    </w:p>
    <w:p>
      <w:pPr>
        <w:spacing w:line="640" w:lineRule="exact"/>
        <w:rPr>
          <w:rFonts w:ascii="仿宋" w:hAnsi="仿宋" w:eastAsia="仿宋" w:cs="仿宋_GB2312"/>
          <w:color w:val="000000" w:themeColor="text1"/>
          <w:sz w:val="32"/>
          <w:szCs w:val="32"/>
        </w:rPr>
      </w:pPr>
    </w:p>
    <w:p>
      <w:pPr>
        <w:spacing w:line="640" w:lineRule="exact"/>
        <w:ind w:firstLine="3840" w:firstLineChars="1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重庆市永川职业教育中心</w:t>
      </w:r>
    </w:p>
    <w:p>
      <w:pPr>
        <w:spacing w:line="640" w:lineRule="exac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 xml:space="preserve"> </w:t>
      </w:r>
      <w:r>
        <w:rPr>
          <w:rFonts w:ascii="仿宋" w:hAnsi="仿宋" w:eastAsia="仿宋" w:cs="仿宋_GB2312"/>
          <w:color w:val="000000" w:themeColor="text1"/>
          <w:sz w:val="32"/>
          <w:szCs w:val="32"/>
        </w:rPr>
        <w:t xml:space="preserve">                          202</w:t>
      </w:r>
      <w:r>
        <w:rPr>
          <w:rFonts w:hint="eastAsia" w:ascii="仿宋" w:hAnsi="仿宋" w:eastAsia="仿宋" w:cs="仿宋_GB2312"/>
          <w:color w:val="000000" w:themeColor="text1"/>
          <w:sz w:val="32"/>
          <w:szCs w:val="32"/>
        </w:rPr>
        <w:t>2年8月4日</w:t>
      </w:r>
    </w:p>
    <w:p>
      <w:pPr>
        <w:tabs>
          <w:tab w:val="left" w:pos="7401"/>
        </w:tabs>
        <w:spacing w:line="640" w:lineRule="exact"/>
        <w:rPr>
          <w:rFonts w:hint="eastAsia" w:ascii="仿宋" w:hAnsi="仿宋" w:eastAsia="仿宋" w:cs="仿宋_GB2312"/>
          <w:color w:val="000000" w:themeColor="text1"/>
          <w:sz w:val="32"/>
          <w:szCs w:val="32"/>
          <w:lang w:eastAsia="zh-CN"/>
        </w:rPr>
      </w:pPr>
      <w:r>
        <w:rPr>
          <w:rFonts w:hint="eastAsia" w:ascii="仿宋" w:hAnsi="仿宋" w:eastAsia="仿宋" w:cs="仿宋_GB2312"/>
          <w:color w:val="000000" w:themeColor="text1"/>
          <w:sz w:val="32"/>
          <w:szCs w:val="32"/>
          <w:lang w:eastAsia="zh-CN"/>
        </w:rPr>
        <w:tab/>
      </w:r>
    </w:p>
    <w:p>
      <w:pPr>
        <w:spacing w:line="640" w:lineRule="exact"/>
        <w:rPr>
          <w:rFonts w:ascii="仿宋" w:hAnsi="仿宋" w:eastAsia="仿宋" w:cs="仿宋_GB2312"/>
          <w:color w:val="000000" w:themeColor="text1"/>
          <w:sz w:val="32"/>
          <w:szCs w:val="32"/>
        </w:rPr>
      </w:pPr>
    </w:p>
    <w:p>
      <w:pPr>
        <w:spacing w:line="640" w:lineRule="exact"/>
        <w:rPr>
          <w:rFonts w:ascii="仿宋" w:hAnsi="仿宋" w:eastAsia="仿宋" w:cs="仿宋_GB2312"/>
          <w:color w:val="000000" w:themeColor="text1"/>
          <w:sz w:val="32"/>
          <w:szCs w:val="32"/>
        </w:rPr>
      </w:pPr>
    </w:p>
    <w:p>
      <w:pPr>
        <w:spacing w:line="640" w:lineRule="exact"/>
        <w:rPr>
          <w:rFonts w:ascii="仿宋" w:hAnsi="仿宋" w:eastAsia="仿宋" w:cs="仿宋_GB2312"/>
          <w:color w:val="000000" w:themeColor="text1"/>
          <w:sz w:val="32"/>
          <w:szCs w:val="32"/>
        </w:rPr>
      </w:pPr>
    </w:p>
    <w:p>
      <w:pPr>
        <w:spacing w:line="640" w:lineRule="exact"/>
        <w:rPr>
          <w:rFonts w:ascii="仿宋" w:hAnsi="仿宋" w:eastAsia="仿宋" w:cs="仿宋_GB2312"/>
          <w:color w:val="000000" w:themeColor="text1"/>
          <w:sz w:val="32"/>
          <w:szCs w:val="32"/>
        </w:rPr>
      </w:pPr>
    </w:p>
    <w:p>
      <w:pPr>
        <w:spacing w:line="640" w:lineRule="exact"/>
        <w:rPr>
          <w:rFonts w:ascii="仿宋" w:hAnsi="仿宋" w:eastAsia="仿宋" w:cs="仿宋_GB2312"/>
          <w:color w:val="000000" w:themeColor="text1"/>
          <w:sz w:val="32"/>
          <w:szCs w:val="32"/>
        </w:rPr>
      </w:pPr>
    </w:p>
    <w:p>
      <w:pPr>
        <w:spacing w:line="640" w:lineRule="exact"/>
        <w:rPr>
          <w:rFonts w:ascii="仿宋" w:hAnsi="仿宋" w:eastAsia="仿宋" w:cs="仿宋_GB2312"/>
          <w:color w:val="000000" w:themeColor="text1"/>
          <w:sz w:val="32"/>
          <w:szCs w:val="32"/>
        </w:rPr>
      </w:pPr>
    </w:p>
    <w:p>
      <w:pPr>
        <w:spacing w:line="640" w:lineRule="exact"/>
        <w:rPr>
          <w:rFonts w:ascii="仿宋" w:hAnsi="仿宋" w:eastAsia="仿宋" w:cs="仿宋_GB2312"/>
          <w:color w:val="000000" w:themeColor="text1"/>
          <w:sz w:val="32"/>
          <w:szCs w:val="32"/>
        </w:rPr>
      </w:pPr>
    </w:p>
    <w:p>
      <w:pPr>
        <w:spacing w:line="640" w:lineRule="exact"/>
        <w:rPr>
          <w:rFonts w:ascii="仿宋" w:hAnsi="仿宋" w:eastAsia="仿宋" w:cs="仿宋_GB2312"/>
          <w:color w:val="000000" w:themeColor="text1"/>
          <w:sz w:val="32"/>
          <w:szCs w:val="32"/>
        </w:rPr>
      </w:pPr>
    </w:p>
    <w:p>
      <w:pPr>
        <w:spacing w:line="640" w:lineRule="exact"/>
        <w:rPr>
          <w:rFonts w:ascii="仿宋" w:hAnsi="仿宋" w:eastAsia="仿宋" w:cs="仿宋_GB2312"/>
          <w:color w:val="000000" w:themeColor="text1"/>
          <w:sz w:val="32"/>
          <w:szCs w:val="32"/>
        </w:rPr>
      </w:pPr>
    </w:p>
    <w:p>
      <w:pPr>
        <w:spacing w:line="640" w:lineRule="exact"/>
        <w:rPr>
          <w:rFonts w:ascii="仿宋" w:hAnsi="仿宋" w:eastAsia="仿宋" w:cs="仿宋_GB2312"/>
          <w:color w:val="000000" w:themeColor="text1"/>
          <w:sz w:val="32"/>
          <w:szCs w:val="32"/>
        </w:rPr>
      </w:pPr>
    </w:p>
    <w:p>
      <w:pPr>
        <w:spacing w:line="640" w:lineRule="exac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附件1：</w:t>
      </w:r>
    </w:p>
    <w:p>
      <w:pPr>
        <w:spacing w:line="640" w:lineRule="exact"/>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重庆市永川职业教育中心</w:t>
      </w:r>
    </w:p>
    <w:p>
      <w:pPr>
        <w:spacing w:line="640" w:lineRule="exact"/>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2021年考核招聘外聘教师岗位设置</w:t>
      </w:r>
    </w:p>
    <w:p>
      <w:pPr>
        <w:spacing w:line="640" w:lineRule="exact"/>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及计分标准情况一览表</w:t>
      </w:r>
    </w:p>
    <w:tbl>
      <w:tblPr>
        <w:tblStyle w:val="6"/>
        <w:tblW w:w="8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2770"/>
        <w:gridCol w:w="900"/>
        <w:gridCol w:w="2365"/>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070" w:type="dxa"/>
            <w:vAlign w:val="center"/>
          </w:tcPr>
          <w:p>
            <w:pPr>
              <w:spacing w:line="400" w:lineRule="exact"/>
              <w:jc w:val="center"/>
              <w:rPr>
                <w:rFonts w:ascii="方正仿宋_GBK" w:hAnsi="方正仿宋_GBK" w:eastAsia="方正仿宋_GBK" w:cs="方正仿宋_GBK"/>
                <w:b/>
                <w:color w:val="000000" w:themeColor="text1"/>
                <w:sz w:val="28"/>
                <w:szCs w:val="28"/>
              </w:rPr>
            </w:pPr>
            <w:r>
              <w:rPr>
                <w:rFonts w:hint="eastAsia" w:ascii="方正仿宋_GBK" w:hAnsi="方正仿宋_GBK" w:eastAsia="方正仿宋_GBK" w:cs="方正仿宋_GBK"/>
                <w:b/>
                <w:color w:val="000000" w:themeColor="text1"/>
                <w:sz w:val="28"/>
                <w:szCs w:val="28"/>
              </w:rPr>
              <w:t>招聘</w:t>
            </w:r>
          </w:p>
          <w:p>
            <w:pPr>
              <w:spacing w:line="400" w:lineRule="exact"/>
              <w:jc w:val="center"/>
              <w:rPr>
                <w:rFonts w:ascii="方正仿宋_GBK" w:hAnsi="方正仿宋_GBK" w:eastAsia="方正仿宋_GBK" w:cs="方正仿宋_GBK"/>
                <w:b/>
                <w:color w:val="000000" w:themeColor="text1"/>
                <w:sz w:val="28"/>
                <w:szCs w:val="28"/>
              </w:rPr>
            </w:pPr>
            <w:r>
              <w:rPr>
                <w:rFonts w:hint="eastAsia" w:ascii="方正仿宋_GBK" w:hAnsi="方正仿宋_GBK" w:eastAsia="方正仿宋_GBK" w:cs="方正仿宋_GBK"/>
                <w:b/>
                <w:color w:val="000000" w:themeColor="text1"/>
                <w:sz w:val="28"/>
                <w:szCs w:val="28"/>
              </w:rPr>
              <w:t>类别</w:t>
            </w:r>
          </w:p>
        </w:tc>
        <w:tc>
          <w:tcPr>
            <w:tcW w:w="2770" w:type="dxa"/>
            <w:vAlign w:val="center"/>
          </w:tcPr>
          <w:p>
            <w:pPr>
              <w:spacing w:line="400" w:lineRule="exact"/>
              <w:jc w:val="center"/>
              <w:rPr>
                <w:rFonts w:ascii="方正仿宋_GBK" w:hAnsi="方正仿宋_GBK" w:eastAsia="方正仿宋_GBK" w:cs="方正仿宋_GBK"/>
                <w:b/>
                <w:color w:val="000000" w:themeColor="text1"/>
                <w:sz w:val="28"/>
                <w:szCs w:val="28"/>
              </w:rPr>
            </w:pPr>
            <w:r>
              <w:rPr>
                <w:rFonts w:hint="eastAsia" w:ascii="方正仿宋_GBK" w:hAnsi="方正仿宋_GBK" w:eastAsia="方正仿宋_GBK" w:cs="方正仿宋_GBK"/>
                <w:b/>
                <w:color w:val="000000" w:themeColor="text1"/>
                <w:sz w:val="28"/>
                <w:szCs w:val="28"/>
              </w:rPr>
              <w:t>学科/专业</w:t>
            </w:r>
          </w:p>
        </w:tc>
        <w:tc>
          <w:tcPr>
            <w:tcW w:w="900" w:type="dxa"/>
            <w:vAlign w:val="center"/>
          </w:tcPr>
          <w:p>
            <w:pPr>
              <w:spacing w:line="400" w:lineRule="exact"/>
              <w:jc w:val="center"/>
              <w:rPr>
                <w:rFonts w:ascii="方正仿宋_GBK" w:hAnsi="方正仿宋_GBK" w:eastAsia="方正仿宋_GBK" w:cs="方正仿宋_GBK"/>
                <w:b/>
                <w:color w:val="000000" w:themeColor="text1"/>
                <w:sz w:val="28"/>
                <w:szCs w:val="28"/>
              </w:rPr>
            </w:pPr>
            <w:r>
              <w:rPr>
                <w:rFonts w:hint="eastAsia" w:ascii="方正仿宋_GBK" w:hAnsi="方正仿宋_GBK" w:eastAsia="方正仿宋_GBK" w:cs="方正仿宋_GBK"/>
                <w:b/>
                <w:color w:val="000000" w:themeColor="text1"/>
                <w:sz w:val="28"/>
                <w:szCs w:val="28"/>
              </w:rPr>
              <w:t>拟聘数量</w:t>
            </w:r>
          </w:p>
        </w:tc>
        <w:tc>
          <w:tcPr>
            <w:tcW w:w="2365" w:type="dxa"/>
            <w:vAlign w:val="center"/>
          </w:tcPr>
          <w:p>
            <w:pPr>
              <w:spacing w:line="400" w:lineRule="exact"/>
              <w:jc w:val="center"/>
              <w:rPr>
                <w:rFonts w:ascii="方正仿宋_GBK" w:hAnsi="方正仿宋_GBK" w:eastAsia="方正仿宋_GBK" w:cs="方正仿宋_GBK"/>
                <w:b/>
                <w:color w:val="000000" w:themeColor="text1"/>
                <w:sz w:val="28"/>
                <w:szCs w:val="28"/>
              </w:rPr>
            </w:pPr>
            <w:r>
              <w:rPr>
                <w:rFonts w:hint="eastAsia" w:ascii="方正仿宋_GBK" w:hAnsi="方正仿宋_GBK" w:eastAsia="方正仿宋_GBK" w:cs="方正仿宋_GBK"/>
                <w:b/>
                <w:color w:val="000000" w:themeColor="text1"/>
                <w:sz w:val="28"/>
                <w:szCs w:val="28"/>
              </w:rPr>
              <w:t>考核方式</w:t>
            </w:r>
          </w:p>
        </w:tc>
        <w:tc>
          <w:tcPr>
            <w:tcW w:w="1474" w:type="dxa"/>
            <w:vAlign w:val="center"/>
          </w:tcPr>
          <w:p>
            <w:pPr>
              <w:spacing w:line="400" w:lineRule="exact"/>
              <w:jc w:val="center"/>
              <w:rPr>
                <w:rFonts w:ascii="方正仿宋_GBK" w:hAnsi="方正仿宋_GBK" w:eastAsia="方正仿宋_GBK" w:cs="方正仿宋_GBK"/>
                <w:b/>
                <w:color w:val="000000" w:themeColor="text1"/>
                <w:sz w:val="28"/>
                <w:szCs w:val="28"/>
              </w:rPr>
            </w:pPr>
            <w:r>
              <w:rPr>
                <w:rFonts w:hint="eastAsia" w:ascii="方正仿宋_GBK" w:hAnsi="方正仿宋_GBK" w:eastAsia="方正仿宋_GBK" w:cs="方正仿宋_GBK"/>
                <w:b/>
                <w:color w:val="000000" w:themeColor="text1"/>
                <w:sz w:val="28"/>
                <w:szCs w:val="28"/>
              </w:rPr>
              <w:t>计分标准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70" w:type="dxa"/>
            <w:vMerge w:val="restart"/>
            <w:vAlign w:val="center"/>
          </w:tcPr>
          <w:p>
            <w:pPr>
              <w:spacing w:line="400" w:lineRule="exact"/>
              <w:jc w:val="center"/>
              <w:rPr>
                <w:rFonts w:ascii="方正仿宋_GBK" w:hAnsi="方正仿宋_GBK" w:eastAsia="方正仿宋_GBK" w:cs="方正仿宋_GBK"/>
                <w:b/>
                <w:color w:val="000000" w:themeColor="text1"/>
                <w:sz w:val="28"/>
                <w:szCs w:val="28"/>
              </w:rPr>
            </w:pPr>
            <w:r>
              <w:rPr>
                <w:rFonts w:hint="eastAsia" w:ascii="方正仿宋_GBK" w:hAnsi="方正仿宋_GBK" w:eastAsia="方正仿宋_GBK" w:cs="方正仿宋_GBK"/>
                <w:color w:val="000000" w:themeColor="text1"/>
                <w:sz w:val="28"/>
                <w:szCs w:val="28"/>
              </w:rPr>
              <w:t>公共基础课教师岗位</w:t>
            </w:r>
          </w:p>
        </w:tc>
        <w:tc>
          <w:tcPr>
            <w:tcW w:w="277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思政</w:t>
            </w:r>
          </w:p>
        </w:tc>
        <w:tc>
          <w:tcPr>
            <w:tcW w:w="90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1</w:t>
            </w:r>
          </w:p>
        </w:tc>
        <w:tc>
          <w:tcPr>
            <w:tcW w:w="2365"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说课+上课+面试</w:t>
            </w:r>
          </w:p>
        </w:tc>
        <w:tc>
          <w:tcPr>
            <w:tcW w:w="1474" w:type="dxa"/>
            <w:vMerge w:val="restart"/>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采用100分制计分，总分=说课得分*40％+上课得分*40％+面试得分20％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70"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c>
          <w:tcPr>
            <w:tcW w:w="277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历史</w:t>
            </w:r>
          </w:p>
        </w:tc>
        <w:tc>
          <w:tcPr>
            <w:tcW w:w="90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2</w:t>
            </w:r>
          </w:p>
        </w:tc>
        <w:tc>
          <w:tcPr>
            <w:tcW w:w="2365"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说课+上课+面试</w:t>
            </w:r>
          </w:p>
        </w:tc>
        <w:tc>
          <w:tcPr>
            <w:tcW w:w="1474"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70"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c>
          <w:tcPr>
            <w:tcW w:w="277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语文</w:t>
            </w:r>
          </w:p>
        </w:tc>
        <w:tc>
          <w:tcPr>
            <w:tcW w:w="90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13</w:t>
            </w:r>
          </w:p>
        </w:tc>
        <w:tc>
          <w:tcPr>
            <w:tcW w:w="2365"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说课+上课+面试</w:t>
            </w:r>
          </w:p>
        </w:tc>
        <w:tc>
          <w:tcPr>
            <w:tcW w:w="1474"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70"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c>
          <w:tcPr>
            <w:tcW w:w="277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数学</w:t>
            </w:r>
          </w:p>
        </w:tc>
        <w:tc>
          <w:tcPr>
            <w:tcW w:w="90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6</w:t>
            </w:r>
          </w:p>
        </w:tc>
        <w:tc>
          <w:tcPr>
            <w:tcW w:w="2365"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说课+上课+面试</w:t>
            </w:r>
          </w:p>
        </w:tc>
        <w:tc>
          <w:tcPr>
            <w:tcW w:w="1474"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70" w:type="dxa"/>
            <w:vMerge w:val="continue"/>
            <w:vAlign w:val="center"/>
          </w:tcPr>
          <w:p>
            <w:pPr>
              <w:spacing w:line="400" w:lineRule="exact"/>
              <w:jc w:val="center"/>
              <w:rPr>
                <w:rFonts w:ascii="方正仿宋_GBK" w:hAnsi="方正仿宋_GBK" w:eastAsia="方正仿宋_GBK" w:cs="方正仿宋_GBK"/>
                <w:b/>
                <w:color w:val="000000" w:themeColor="text1"/>
                <w:sz w:val="28"/>
                <w:szCs w:val="28"/>
              </w:rPr>
            </w:pPr>
          </w:p>
        </w:tc>
        <w:tc>
          <w:tcPr>
            <w:tcW w:w="277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英语</w:t>
            </w:r>
          </w:p>
        </w:tc>
        <w:tc>
          <w:tcPr>
            <w:tcW w:w="90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5</w:t>
            </w:r>
          </w:p>
        </w:tc>
        <w:tc>
          <w:tcPr>
            <w:tcW w:w="2365"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说课+上课+面试</w:t>
            </w:r>
          </w:p>
        </w:tc>
        <w:tc>
          <w:tcPr>
            <w:tcW w:w="1474" w:type="dxa"/>
            <w:vMerge w:val="continue"/>
            <w:vAlign w:val="center"/>
          </w:tcPr>
          <w:p>
            <w:pPr>
              <w:spacing w:line="400" w:lineRule="exact"/>
              <w:jc w:val="center"/>
              <w:rPr>
                <w:rFonts w:ascii="方正仿宋_GBK" w:hAnsi="方正仿宋_GBK" w:eastAsia="方正仿宋_GBK" w:cs="方正仿宋_GBK"/>
                <w:b/>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70" w:type="dxa"/>
            <w:vMerge w:val="continue"/>
            <w:vAlign w:val="center"/>
          </w:tcPr>
          <w:p>
            <w:pPr>
              <w:spacing w:line="400" w:lineRule="exact"/>
              <w:jc w:val="center"/>
              <w:rPr>
                <w:rFonts w:ascii="方正仿宋_GBK" w:hAnsi="方正仿宋_GBK" w:eastAsia="方正仿宋_GBK" w:cs="方正仿宋_GBK"/>
                <w:b/>
                <w:color w:val="000000" w:themeColor="text1"/>
                <w:sz w:val="28"/>
                <w:szCs w:val="28"/>
              </w:rPr>
            </w:pPr>
          </w:p>
        </w:tc>
        <w:tc>
          <w:tcPr>
            <w:tcW w:w="277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体育</w:t>
            </w:r>
          </w:p>
        </w:tc>
        <w:tc>
          <w:tcPr>
            <w:tcW w:w="90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4</w:t>
            </w:r>
          </w:p>
        </w:tc>
        <w:tc>
          <w:tcPr>
            <w:tcW w:w="2365"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说课+上课+面试</w:t>
            </w:r>
          </w:p>
        </w:tc>
        <w:tc>
          <w:tcPr>
            <w:tcW w:w="1474" w:type="dxa"/>
            <w:vMerge w:val="continue"/>
            <w:vAlign w:val="center"/>
          </w:tcPr>
          <w:p>
            <w:pPr>
              <w:spacing w:line="400" w:lineRule="exact"/>
              <w:jc w:val="center"/>
              <w:rPr>
                <w:rFonts w:ascii="方正仿宋_GBK" w:hAnsi="方正仿宋_GBK" w:eastAsia="方正仿宋_GBK" w:cs="方正仿宋_GBK"/>
                <w:b/>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70" w:type="dxa"/>
            <w:vMerge w:val="restart"/>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专业课教师岗位</w:t>
            </w:r>
          </w:p>
        </w:tc>
        <w:tc>
          <w:tcPr>
            <w:tcW w:w="2770" w:type="dxa"/>
            <w:vAlign w:val="center"/>
          </w:tcPr>
          <w:p>
            <w:pPr>
              <w:spacing w:line="400" w:lineRule="exact"/>
              <w:jc w:val="center"/>
              <w:rPr>
                <w:rFonts w:hint="eastAsia" w:ascii="方正仿宋_GBK" w:hAnsi="方正仿宋_GBK" w:eastAsia="方正仿宋_GBK" w:cs="方正仿宋_GBK"/>
                <w:w w:val="90"/>
                <w:sz w:val="28"/>
                <w:szCs w:val="28"/>
                <w:lang w:val="en-US" w:eastAsia="zh-CN"/>
              </w:rPr>
            </w:pPr>
            <w:r>
              <w:rPr>
                <w:rFonts w:hint="eastAsia" w:ascii="方正仿宋_GBK" w:hAnsi="方正仿宋_GBK" w:eastAsia="方正仿宋_GBK" w:cs="方正仿宋_GBK"/>
                <w:w w:val="90"/>
                <w:sz w:val="28"/>
                <w:szCs w:val="28"/>
                <w:lang w:val="en-US" w:eastAsia="zh-CN"/>
              </w:rPr>
              <w:t>新能源汽车制造与检测</w:t>
            </w:r>
          </w:p>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w w:val="90"/>
                <w:sz w:val="28"/>
                <w:szCs w:val="28"/>
              </w:rPr>
              <w:t>汽车制造与检修</w:t>
            </w:r>
          </w:p>
        </w:tc>
        <w:tc>
          <w:tcPr>
            <w:tcW w:w="900"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w:t>
            </w:r>
          </w:p>
        </w:tc>
        <w:tc>
          <w:tcPr>
            <w:tcW w:w="2365"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说课+上课+面试</w:t>
            </w:r>
          </w:p>
        </w:tc>
        <w:tc>
          <w:tcPr>
            <w:tcW w:w="1474"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70"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c>
          <w:tcPr>
            <w:tcW w:w="277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数控技术应用</w:t>
            </w:r>
          </w:p>
        </w:tc>
        <w:tc>
          <w:tcPr>
            <w:tcW w:w="90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4</w:t>
            </w:r>
          </w:p>
        </w:tc>
        <w:tc>
          <w:tcPr>
            <w:tcW w:w="2365"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说课+上课+面试</w:t>
            </w:r>
          </w:p>
        </w:tc>
        <w:tc>
          <w:tcPr>
            <w:tcW w:w="1474"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70"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c>
          <w:tcPr>
            <w:tcW w:w="2770"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themeColor="text1"/>
                <w:sz w:val="28"/>
                <w:szCs w:val="28"/>
              </w:rPr>
              <w:t>计算机应用</w:t>
            </w:r>
          </w:p>
        </w:tc>
        <w:tc>
          <w:tcPr>
            <w:tcW w:w="900"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15</w:t>
            </w:r>
          </w:p>
        </w:tc>
        <w:tc>
          <w:tcPr>
            <w:tcW w:w="2365"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说课+上课+面试</w:t>
            </w:r>
          </w:p>
        </w:tc>
        <w:tc>
          <w:tcPr>
            <w:tcW w:w="1474"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70"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c>
          <w:tcPr>
            <w:tcW w:w="277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建筑工程施工</w:t>
            </w:r>
          </w:p>
        </w:tc>
        <w:tc>
          <w:tcPr>
            <w:tcW w:w="900"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w:t>
            </w:r>
          </w:p>
        </w:tc>
        <w:tc>
          <w:tcPr>
            <w:tcW w:w="2365"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说课+上课+面试</w:t>
            </w:r>
          </w:p>
        </w:tc>
        <w:tc>
          <w:tcPr>
            <w:tcW w:w="1474"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70"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c>
          <w:tcPr>
            <w:tcW w:w="277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舞蹈</w:t>
            </w:r>
          </w:p>
        </w:tc>
        <w:tc>
          <w:tcPr>
            <w:tcW w:w="900"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2365"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说课+上课+面试</w:t>
            </w:r>
          </w:p>
        </w:tc>
        <w:tc>
          <w:tcPr>
            <w:tcW w:w="1474"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70"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c>
          <w:tcPr>
            <w:tcW w:w="2770"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会计事务</w:t>
            </w:r>
          </w:p>
        </w:tc>
        <w:tc>
          <w:tcPr>
            <w:tcW w:w="900"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w:t>
            </w:r>
          </w:p>
        </w:tc>
        <w:tc>
          <w:tcPr>
            <w:tcW w:w="2365"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说课+上课+面试</w:t>
            </w:r>
          </w:p>
        </w:tc>
        <w:tc>
          <w:tcPr>
            <w:tcW w:w="1474"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70"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c>
          <w:tcPr>
            <w:tcW w:w="277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w w:val="90"/>
                <w:sz w:val="28"/>
                <w:szCs w:val="28"/>
              </w:rPr>
              <w:t>旅游服务与管理</w:t>
            </w:r>
          </w:p>
        </w:tc>
        <w:tc>
          <w:tcPr>
            <w:tcW w:w="90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2</w:t>
            </w:r>
          </w:p>
        </w:tc>
        <w:tc>
          <w:tcPr>
            <w:tcW w:w="2365"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说课+上课+面试</w:t>
            </w:r>
          </w:p>
        </w:tc>
        <w:tc>
          <w:tcPr>
            <w:tcW w:w="1474"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70"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c>
          <w:tcPr>
            <w:tcW w:w="277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电子商务</w:t>
            </w:r>
          </w:p>
        </w:tc>
        <w:tc>
          <w:tcPr>
            <w:tcW w:w="900"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2</w:t>
            </w:r>
          </w:p>
        </w:tc>
        <w:tc>
          <w:tcPr>
            <w:tcW w:w="2365" w:type="dxa"/>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说课+上课+面试</w:t>
            </w:r>
          </w:p>
        </w:tc>
        <w:tc>
          <w:tcPr>
            <w:tcW w:w="1474" w:type="dxa"/>
            <w:vMerge w:val="continue"/>
            <w:vAlign w:val="center"/>
          </w:tcPr>
          <w:p>
            <w:pPr>
              <w:spacing w:line="400" w:lineRule="exact"/>
              <w:jc w:val="center"/>
              <w:rPr>
                <w:rFonts w:ascii="方正仿宋_GBK" w:hAnsi="方正仿宋_GBK" w:eastAsia="方正仿宋_GBK" w:cs="方正仿宋_GBK"/>
                <w:color w:val="000000" w:themeColor="text1"/>
                <w:sz w:val="28"/>
                <w:szCs w:val="28"/>
              </w:rPr>
            </w:pPr>
          </w:p>
        </w:tc>
      </w:tr>
    </w:tbl>
    <w:p>
      <w:pPr>
        <w:spacing w:line="640" w:lineRule="exact"/>
        <w:rPr>
          <w:rFonts w:ascii="仿宋" w:hAnsi="仿宋" w:eastAsia="仿宋" w:cs="仿宋_GB2312"/>
          <w:color w:val="000000" w:themeColor="text1"/>
          <w:sz w:val="32"/>
          <w:szCs w:val="32"/>
        </w:rPr>
      </w:pPr>
    </w:p>
    <w:p>
      <w:pPr>
        <w:spacing w:line="640" w:lineRule="exact"/>
        <w:rPr>
          <w:rFonts w:ascii="仿宋" w:hAnsi="仿宋" w:eastAsia="仿宋" w:cs="仿宋_GB2312"/>
          <w:color w:val="000000" w:themeColor="text1"/>
          <w:sz w:val="32"/>
          <w:szCs w:val="32"/>
        </w:rPr>
      </w:pPr>
    </w:p>
    <w:p>
      <w:pPr>
        <w:spacing w:line="640" w:lineRule="exact"/>
        <w:rPr>
          <w:rFonts w:ascii="仿宋" w:hAnsi="仿宋" w:eastAsia="仿宋" w:cs="仿宋_GB2312"/>
          <w:color w:val="000000" w:themeColor="text1"/>
          <w:sz w:val="32"/>
          <w:szCs w:val="32"/>
        </w:rPr>
      </w:pPr>
    </w:p>
    <w:p>
      <w:pPr>
        <w:spacing w:line="640" w:lineRule="exac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附件2：</w:t>
      </w:r>
    </w:p>
    <w:p>
      <w:pPr>
        <w:spacing w:line="640" w:lineRule="exact"/>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重庆市永川职业教育中心</w:t>
      </w:r>
    </w:p>
    <w:p>
      <w:pPr>
        <w:spacing w:line="640" w:lineRule="exact"/>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202</w:t>
      </w:r>
      <w:r>
        <w:rPr>
          <w:rFonts w:hint="eastAsia" w:ascii="方正小标宋_GBK" w:hAnsi="方正小标宋_GBK" w:eastAsia="方正小标宋_GBK" w:cs="方正小标宋_GBK"/>
          <w:color w:val="000000" w:themeColor="text1"/>
          <w:sz w:val="44"/>
          <w:szCs w:val="44"/>
          <w:lang w:val="en-US" w:eastAsia="zh-CN"/>
        </w:rPr>
        <w:t>2</w:t>
      </w:r>
      <w:bookmarkStart w:id="0" w:name="_GoBack"/>
      <w:bookmarkEnd w:id="0"/>
      <w:r>
        <w:rPr>
          <w:rFonts w:hint="eastAsia" w:ascii="方正小标宋_GBK" w:hAnsi="方正小标宋_GBK" w:eastAsia="方正小标宋_GBK" w:cs="方正小标宋_GBK"/>
          <w:color w:val="000000" w:themeColor="text1"/>
          <w:sz w:val="44"/>
          <w:szCs w:val="44"/>
        </w:rPr>
        <w:t>年考核招聘外聘教师简历</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617"/>
        <w:gridCol w:w="793"/>
        <w:gridCol w:w="425"/>
        <w:gridCol w:w="425"/>
        <w:gridCol w:w="726"/>
        <w:gridCol w:w="692"/>
        <w:gridCol w:w="1134"/>
        <w:gridCol w:w="283"/>
        <w:gridCol w:w="16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1617" w:type="dxa"/>
            <w:vAlign w:val="center"/>
          </w:tcPr>
          <w:p>
            <w:pPr>
              <w:spacing w:line="400" w:lineRule="exact"/>
              <w:jc w:val="center"/>
              <w:rPr>
                <w:rFonts w:ascii="方正仿宋_GBK" w:hAnsi="方正仿宋_GBK" w:eastAsia="方正仿宋_GBK" w:cs="方正仿宋_GBK"/>
                <w:sz w:val="28"/>
                <w:szCs w:val="28"/>
              </w:rPr>
            </w:pPr>
          </w:p>
        </w:tc>
        <w:tc>
          <w:tcPr>
            <w:tcW w:w="793"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性别</w:t>
            </w:r>
          </w:p>
        </w:tc>
        <w:tc>
          <w:tcPr>
            <w:tcW w:w="850" w:type="dxa"/>
            <w:gridSpan w:val="2"/>
            <w:vAlign w:val="center"/>
          </w:tcPr>
          <w:p>
            <w:pPr>
              <w:spacing w:line="400" w:lineRule="exact"/>
              <w:jc w:val="center"/>
              <w:rPr>
                <w:rFonts w:ascii="方正仿宋_GBK" w:hAnsi="方正仿宋_GBK" w:eastAsia="方正仿宋_GBK" w:cs="方正仿宋_GBK"/>
                <w:sz w:val="28"/>
                <w:szCs w:val="28"/>
              </w:rPr>
            </w:pPr>
          </w:p>
        </w:tc>
        <w:tc>
          <w:tcPr>
            <w:tcW w:w="1418" w:type="dxa"/>
            <w:gridSpan w:val="2"/>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出生年月</w:t>
            </w:r>
          </w:p>
        </w:tc>
        <w:tc>
          <w:tcPr>
            <w:tcW w:w="1417" w:type="dxa"/>
            <w:gridSpan w:val="2"/>
            <w:vAlign w:val="center"/>
          </w:tcPr>
          <w:p>
            <w:pPr>
              <w:spacing w:line="400" w:lineRule="exact"/>
              <w:jc w:val="center"/>
              <w:rPr>
                <w:rFonts w:ascii="方正仿宋_GBK" w:hAnsi="方正仿宋_GBK" w:eastAsia="方正仿宋_GBK" w:cs="方正仿宋_GBK"/>
                <w:sz w:val="28"/>
                <w:szCs w:val="28"/>
              </w:rPr>
            </w:pPr>
          </w:p>
        </w:tc>
        <w:tc>
          <w:tcPr>
            <w:tcW w:w="1610" w:type="dxa"/>
            <w:vMerge w:val="restart"/>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一寸电子照片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所报岗位</w:t>
            </w:r>
          </w:p>
        </w:tc>
        <w:tc>
          <w:tcPr>
            <w:tcW w:w="1617" w:type="dxa"/>
            <w:vAlign w:val="center"/>
          </w:tcPr>
          <w:p>
            <w:pPr>
              <w:spacing w:line="400" w:lineRule="exact"/>
              <w:jc w:val="center"/>
              <w:rPr>
                <w:rFonts w:ascii="方正仿宋_GBK" w:hAnsi="方正仿宋_GBK" w:eastAsia="方正仿宋_GBK" w:cs="方正仿宋_GBK"/>
                <w:sz w:val="28"/>
                <w:szCs w:val="28"/>
              </w:rPr>
            </w:pPr>
          </w:p>
        </w:tc>
        <w:tc>
          <w:tcPr>
            <w:tcW w:w="793"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所学专业</w:t>
            </w:r>
          </w:p>
        </w:tc>
        <w:tc>
          <w:tcPr>
            <w:tcW w:w="1576" w:type="dxa"/>
            <w:gridSpan w:val="3"/>
            <w:vAlign w:val="center"/>
          </w:tcPr>
          <w:p>
            <w:pPr>
              <w:spacing w:line="400" w:lineRule="exact"/>
              <w:jc w:val="center"/>
              <w:rPr>
                <w:rFonts w:ascii="方正仿宋_GBK" w:hAnsi="方正仿宋_GBK" w:eastAsia="方正仿宋_GBK" w:cs="方正仿宋_GBK"/>
                <w:sz w:val="28"/>
                <w:szCs w:val="28"/>
              </w:rPr>
            </w:pPr>
          </w:p>
        </w:tc>
        <w:tc>
          <w:tcPr>
            <w:tcW w:w="692"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学历</w:t>
            </w:r>
          </w:p>
        </w:tc>
        <w:tc>
          <w:tcPr>
            <w:tcW w:w="1417" w:type="dxa"/>
            <w:gridSpan w:val="2"/>
            <w:vAlign w:val="center"/>
          </w:tcPr>
          <w:p>
            <w:pPr>
              <w:spacing w:line="400" w:lineRule="exact"/>
              <w:jc w:val="center"/>
              <w:rPr>
                <w:rFonts w:ascii="方正仿宋_GBK" w:hAnsi="方正仿宋_GBK" w:eastAsia="方正仿宋_GBK" w:cs="方正仿宋_GBK"/>
                <w:sz w:val="28"/>
                <w:szCs w:val="28"/>
              </w:rPr>
            </w:pPr>
          </w:p>
        </w:tc>
        <w:tc>
          <w:tcPr>
            <w:tcW w:w="1610" w:type="dxa"/>
            <w:vMerge w:val="continue"/>
            <w:vAlign w:val="center"/>
          </w:tcPr>
          <w:p>
            <w:pPr>
              <w:spacing w:line="400" w:lineRule="exact"/>
              <w:jc w:val="center"/>
              <w:rPr>
                <w:rFonts w:ascii="方正仿宋_GBK" w:hAnsi="方正仿宋_GBK" w:eastAsia="方正仿宋_GBK"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毕业时间</w:t>
            </w:r>
          </w:p>
        </w:tc>
        <w:tc>
          <w:tcPr>
            <w:tcW w:w="1617" w:type="dxa"/>
            <w:vAlign w:val="center"/>
          </w:tcPr>
          <w:p>
            <w:pPr>
              <w:spacing w:line="400" w:lineRule="exact"/>
              <w:jc w:val="center"/>
              <w:rPr>
                <w:rFonts w:ascii="方正仿宋_GBK" w:hAnsi="方正仿宋_GBK" w:eastAsia="方正仿宋_GBK" w:cs="方正仿宋_GBK"/>
                <w:sz w:val="28"/>
                <w:szCs w:val="28"/>
              </w:rPr>
            </w:pPr>
          </w:p>
        </w:tc>
        <w:tc>
          <w:tcPr>
            <w:tcW w:w="793"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毕业院校</w:t>
            </w:r>
          </w:p>
        </w:tc>
        <w:tc>
          <w:tcPr>
            <w:tcW w:w="3685" w:type="dxa"/>
            <w:gridSpan w:val="6"/>
            <w:vAlign w:val="center"/>
          </w:tcPr>
          <w:p>
            <w:pPr>
              <w:spacing w:line="400" w:lineRule="exact"/>
              <w:jc w:val="center"/>
              <w:rPr>
                <w:rFonts w:ascii="方正仿宋_GBK" w:hAnsi="方正仿宋_GBK" w:eastAsia="方正仿宋_GBK" w:cs="方正仿宋_GBK"/>
                <w:sz w:val="28"/>
                <w:szCs w:val="28"/>
              </w:rPr>
            </w:pPr>
          </w:p>
        </w:tc>
        <w:tc>
          <w:tcPr>
            <w:tcW w:w="1610" w:type="dxa"/>
            <w:vMerge w:val="continue"/>
            <w:vAlign w:val="center"/>
          </w:tcPr>
          <w:p>
            <w:pPr>
              <w:spacing w:line="400" w:lineRule="exact"/>
              <w:jc w:val="center"/>
              <w:rPr>
                <w:rFonts w:ascii="方正仿宋_GBK" w:hAnsi="方正仿宋_GBK" w:eastAsia="方正仿宋_GBK"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英语等级</w:t>
            </w:r>
          </w:p>
        </w:tc>
        <w:tc>
          <w:tcPr>
            <w:tcW w:w="1617" w:type="dxa"/>
            <w:vAlign w:val="center"/>
          </w:tcPr>
          <w:p>
            <w:pPr>
              <w:spacing w:line="400" w:lineRule="exact"/>
              <w:jc w:val="center"/>
              <w:rPr>
                <w:rFonts w:ascii="方正仿宋_GBK" w:hAnsi="方正仿宋_GBK" w:eastAsia="方正仿宋_GBK" w:cs="方正仿宋_GBK"/>
                <w:sz w:val="28"/>
                <w:szCs w:val="28"/>
              </w:rPr>
            </w:pPr>
          </w:p>
        </w:tc>
        <w:tc>
          <w:tcPr>
            <w:tcW w:w="1643" w:type="dxa"/>
            <w:gridSpan w:val="3"/>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职业资格证书及等级</w:t>
            </w:r>
          </w:p>
        </w:tc>
        <w:tc>
          <w:tcPr>
            <w:tcW w:w="1418" w:type="dxa"/>
            <w:gridSpan w:val="2"/>
            <w:vAlign w:val="center"/>
          </w:tcPr>
          <w:p>
            <w:pPr>
              <w:spacing w:line="400" w:lineRule="exact"/>
              <w:jc w:val="center"/>
              <w:rPr>
                <w:rFonts w:ascii="方正仿宋_GBK" w:hAnsi="方正仿宋_GBK" w:eastAsia="方正仿宋_GBK" w:cs="方正仿宋_GBK"/>
                <w:sz w:val="28"/>
                <w:szCs w:val="28"/>
              </w:rPr>
            </w:pPr>
          </w:p>
        </w:tc>
        <w:tc>
          <w:tcPr>
            <w:tcW w:w="1417" w:type="dxa"/>
            <w:gridSpan w:val="2"/>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本人电话</w:t>
            </w:r>
          </w:p>
        </w:tc>
        <w:tc>
          <w:tcPr>
            <w:tcW w:w="1610" w:type="dxa"/>
            <w:vAlign w:val="center"/>
          </w:tcPr>
          <w:p>
            <w:pPr>
              <w:spacing w:line="400" w:lineRule="exact"/>
              <w:jc w:val="center"/>
              <w:rPr>
                <w:rFonts w:ascii="方正仿宋_GBK" w:hAnsi="方正仿宋_GBK" w:eastAsia="方正仿宋_GBK"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34" w:type="dxa"/>
            <w:gridSpan w:val="2"/>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教师资格证</w:t>
            </w:r>
          </w:p>
        </w:tc>
        <w:tc>
          <w:tcPr>
            <w:tcW w:w="6088" w:type="dxa"/>
            <w:gridSpan w:val="8"/>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无或中等职业学校（中学）教师资格证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34" w:type="dxa"/>
            <w:gridSpan w:val="2"/>
            <w:vAlign w:val="center"/>
          </w:tcPr>
          <w:p>
            <w:pPr>
              <w:spacing w:line="400" w:lineRule="exact"/>
              <w:jc w:val="center"/>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普通话等级证</w:t>
            </w:r>
          </w:p>
        </w:tc>
        <w:tc>
          <w:tcPr>
            <w:tcW w:w="6088" w:type="dxa"/>
            <w:gridSpan w:val="8"/>
            <w:vAlign w:val="center"/>
          </w:tcPr>
          <w:p>
            <w:pPr>
              <w:spacing w:line="400" w:lineRule="exact"/>
              <w:jc w:val="center"/>
              <w:rPr>
                <w:rFonts w:ascii="方正仿宋_GBK" w:hAnsi="方正仿宋_GBK" w:eastAsia="方正仿宋_GBK"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34" w:type="dxa"/>
            <w:gridSpan w:val="2"/>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其它证书</w:t>
            </w:r>
          </w:p>
        </w:tc>
        <w:tc>
          <w:tcPr>
            <w:tcW w:w="6088" w:type="dxa"/>
            <w:gridSpan w:val="8"/>
            <w:vAlign w:val="center"/>
          </w:tcPr>
          <w:p>
            <w:pPr>
              <w:spacing w:line="400" w:lineRule="exact"/>
              <w:jc w:val="center"/>
              <w:rPr>
                <w:rFonts w:ascii="方正仿宋_GBK" w:hAnsi="方正仿宋_GBK" w:eastAsia="方正仿宋_GBK"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家庭住址</w:t>
            </w:r>
          </w:p>
        </w:tc>
        <w:tc>
          <w:tcPr>
            <w:tcW w:w="7705" w:type="dxa"/>
            <w:gridSpan w:val="9"/>
            <w:vAlign w:val="center"/>
          </w:tcPr>
          <w:p>
            <w:pPr>
              <w:spacing w:line="400" w:lineRule="exact"/>
              <w:jc w:val="center"/>
              <w:rPr>
                <w:rFonts w:ascii="方正仿宋_GBK" w:hAnsi="方正仿宋_GBK" w:eastAsia="方正仿宋_GBK"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restart"/>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家庭成员</w:t>
            </w:r>
          </w:p>
        </w:tc>
        <w:tc>
          <w:tcPr>
            <w:tcW w:w="1617"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与本人关系</w:t>
            </w:r>
          </w:p>
        </w:tc>
        <w:tc>
          <w:tcPr>
            <w:tcW w:w="1218" w:type="dxa"/>
            <w:gridSpan w:val="2"/>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2977" w:type="dxa"/>
            <w:gridSpan w:val="4"/>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住址</w:t>
            </w:r>
          </w:p>
        </w:tc>
        <w:tc>
          <w:tcPr>
            <w:tcW w:w="1893" w:type="dxa"/>
            <w:gridSpan w:val="2"/>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spacing w:line="400" w:lineRule="exact"/>
              <w:jc w:val="center"/>
              <w:rPr>
                <w:rFonts w:ascii="方正仿宋_GBK" w:hAnsi="方正仿宋_GBK" w:eastAsia="方正仿宋_GBK" w:cs="方正仿宋_GBK"/>
                <w:sz w:val="28"/>
                <w:szCs w:val="28"/>
              </w:rPr>
            </w:pPr>
          </w:p>
        </w:tc>
        <w:tc>
          <w:tcPr>
            <w:tcW w:w="1617" w:type="dxa"/>
            <w:vAlign w:val="center"/>
          </w:tcPr>
          <w:p>
            <w:pPr>
              <w:spacing w:line="400" w:lineRule="exact"/>
              <w:jc w:val="center"/>
              <w:rPr>
                <w:rFonts w:ascii="方正仿宋_GBK" w:hAnsi="方正仿宋_GBK" w:eastAsia="方正仿宋_GBK" w:cs="方正仿宋_GBK"/>
                <w:sz w:val="28"/>
                <w:szCs w:val="28"/>
              </w:rPr>
            </w:pPr>
          </w:p>
        </w:tc>
        <w:tc>
          <w:tcPr>
            <w:tcW w:w="1218" w:type="dxa"/>
            <w:gridSpan w:val="2"/>
            <w:vAlign w:val="center"/>
          </w:tcPr>
          <w:p>
            <w:pPr>
              <w:spacing w:line="400" w:lineRule="exact"/>
              <w:jc w:val="center"/>
              <w:rPr>
                <w:rFonts w:ascii="方正仿宋_GBK" w:hAnsi="方正仿宋_GBK" w:eastAsia="方正仿宋_GBK" w:cs="方正仿宋_GBK"/>
                <w:sz w:val="28"/>
                <w:szCs w:val="28"/>
              </w:rPr>
            </w:pPr>
          </w:p>
        </w:tc>
        <w:tc>
          <w:tcPr>
            <w:tcW w:w="2977" w:type="dxa"/>
            <w:gridSpan w:val="4"/>
            <w:vAlign w:val="center"/>
          </w:tcPr>
          <w:p>
            <w:pPr>
              <w:spacing w:line="400" w:lineRule="exact"/>
              <w:jc w:val="center"/>
              <w:rPr>
                <w:rFonts w:ascii="方正仿宋_GBK" w:hAnsi="方正仿宋_GBK" w:eastAsia="方正仿宋_GBK" w:cs="方正仿宋_GBK"/>
                <w:sz w:val="28"/>
                <w:szCs w:val="28"/>
              </w:rPr>
            </w:pPr>
          </w:p>
        </w:tc>
        <w:tc>
          <w:tcPr>
            <w:tcW w:w="1893" w:type="dxa"/>
            <w:gridSpan w:val="2"/>
            <w:vAlign w:val="center"/>
          </w:tcPr>
          <w:p>
            <w:pPr>
              <w:spacing w:line="400" w:lineRule="exact"/>
              <w:jc w:val="center"/>
              <w:rPr>
                <w:rFonts w:ascii="方正仿宋_GBK" w:hAnsi="方正仿宋_GBK" w:eastAsia="方正仿宋_GBK"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spacing w:line="400" w:lineRule="exact"/>
              <w:jc w:val="center"/>
              <w:rPr>
                <w:rFonts w:ascii="方正仿宋_GBK" w:hAnsi="方正仿宋_GBK" w:eastAsia="方正仿宋_GBK" w:cs="方正仿宋_GBK"/>
                <w:sz w:val="28"/>
                <w:szCs w:val="28"/>
              </w:rPr>
            </w:pPr>
          </w:p>
        </w:tc>
        <w:tc>
          <w:tcPr>
            <w:tcW w:w="1617" w:type="dxa"/>
            <w:vAlign w:val="center"/>
          </w:tcPr>
          <w:p>
            <w:pPr>
              <w:spacing w:line="400" w:lineRule="exact"/>
              <w:jc w:val="center"/>
              <w:rPr>
                <w:rFonts w:ascii="方正仿宋_GBK" w:hAnsi="方正仿宋_GBK" w:eastAsia="方正仿宋_GBK" w:cs="方正仿宋_GBK"/>
                <w:sz w:val="28"/>
                <w:szCs w:val="28"/>
              </w:rPr>
            </w:pPr>
          </w:p>
        </w:tc>
        <w:tc>
          <w:tcPr>
            <w:tcW w:w="1218" w:type="dxa"/>
            <w:gridSpan w:val="2"/>
            <w:vAlign w:val="center"/>
          </w:tcPr>
          <w:p>
            <w:pPr>
              <w:spacing w:line="400" w:lineRule="exact"/>
              <w:jc w:val="center"/>
              <w:rPr>
                <w:rFonts w:ascii="方正仿宋_GBK" w:hAnsi="方正仿宋_GBK" w:eastAsia="方正仿宋_GBK" w:cs="方正仿宋_GBK"/>
                <w:sz w:val="28"/>
                <w:szCs w:val="28"/>
              </w:rPr>
            </w:pPr>
          </w:p>
        </w:tc>
        <w:tc>
          <w:tcPr>
            <w:tcW w:w="2977" w:type="dxa"/>
            <w:gridSpan w:val="4"/>
            <w:vAlign w:val="center"/>
          </w:tcPr>
          <w:p>
            <w:pPr>
              <w:spacing w:line="400" w:lineRule="exact"/>
              <w:jc w:val="center"/>
              <w:rPr>
                <w:rFonts w:ascii="方正仿宋_GBK" w:hAnsi="方正仿宋_GBK" w:eastAsia="方正仿宋_GBK" w:cs="方正仿宋_GBK"/>
                <w:sz w:val="28"/>
                <w:szCs w:val="28"/>
              </w:rPr>
            </w:pPr>
          </w:p>
        </w:tc>
        <w:tc>
          <w:tcPr>
            <w:tcW w:w="1893" w:type="dxa"/>
            <w:gridSpan w:val="2"/>
            <w:vAlign w:val="center"/>
          </w:tcPr>
          <w:p>
            <w:pPr>
              <w:spacing w:line="400" w:lineRule="exact"/>
              <w:jc w:val="center"/>
              <w:rPr>
                <w:rFonts w:ascii="方正仿宋_GBK" w:hAnsi="方正仿宋_GBK" w:eastAsia="方正仿宋_GBK"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3" w:hRule="atLeast"/>
        </w:trPr>
        <w:tc>
          <w:tcPr>
            <w:tcW w:w="817"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学习经历</w:t>
            </w:r>
          </w:p>
        </w:tc>
        <w:tc>
          <w:tcPr>
            <w:tcW w:w="7705" w:type="dxa"/>
            <w:gridSpan w:val="9"/>
            <w:vAlign w:val="center"/>
          </w:tcPr>
          <w:p>
            <w:pPr>
              <w:spacing w:line="4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从初中开始填写</w:t>
            </w:r>
          </w:p>
          <w:p>
            <w:pPr>
              <w:spacing w:line="4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格式：2018.9-2021.7  三一初中读书   任班长</w:t>
            </w:r>
          </w:p>
          <w:p>
            <w:pPr>
              <w:spacing w:line="400" w:lineRule="exact"/>
              <w:jc w:val="center"/>
              <w:rPr>
                <w:rFonts w:ascii="方正仿宋_GBK" w:hAnsi="方正仿宋_GBK" w:eastAsia="方正仿宋_GBK"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获奖情况</w:t>
            </w:r>
          </w:p>
        </w:tc>
        <w:tc>
          <w:tcPr>
            <w:tcW w:w="7705" w:type="dxa"/>
            <w:gridSpan w:val="9"/>
            <w:vAlign w:val="center"/>
          </w:tcPr>
          <w:p>
            <w:pPr>
              <w:spacing w:line="4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2018年7月获学校表彰优秀团干</w:t>
            </w:r>
          </w:p>
          <w:p>
            <w:pPr>
              <w:spacing w:line="400" w:lineRule="exact"/>
              <w:jc w:val="center"/>
              <w:rPr>
                <w:rFonts w:ascii="方正仿宋_GBK" w:hAnsi="方正仿宋_GBK" w:eastAsia="方正仿宋_GBK"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爱好特长</w:t>
            </w:r>
          </w:p>
        </w:tc>
        <w:tc>
          <w:tcPr>
            <w:tcW w:w="7705" w:type="dxa"/>
            <w:gridSpan w:val="9"/>
            <w:vAlign w:val="center"/>
          </w:tcPr>
          <w:p>
            <w:pPr>
              <w:spacing w:line="400" w:lineRule="exact"/>
              <w:jc w:val="center"/>
              <w:rPr>
                <w:rFonts w:ascii="方正仿宋_GBK" w:hAnsi="方正仿宋_GBK" w:eastAsia="方正仿宋_GBK" w:cs="方正仿宋_GBK"/>
                <w:sz w:val="28"/>
                <w:szCs w:val="28"/>
              </w:rPr>
            </w:pPr>
          </w:p>
          <w:p>
            <w:pPr>
              <w:spacing w:line="400" w:lineRule="exact"/>
              <w:jc w:val="center"/>
              <w:rPr>
                <w:rFonts w:ascii="方正仿宋_GBK" w:hAnsi="方正仿宋_GBK" w:eastAsia="方正仿宋_GBK"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发展规划</w:t>
            </w:r>
          </w:p>
        </w:tc>
        <w:tc>
          <w:tcPr>
            <w:tcW w:w="7705" w:type="dxa"/>
            <w:gridSpan w:val="9"/>
            <w:vAlign w:val="center"/>
          </w:tcPr>
          <w:p>
            <w:pPr>
              <w:spacing w:line="400" w:lineRule="exact"/>
              <w:jc w:val="center"/>
              <w:rPr>
                <w:rFonts w:ascii="方正仿宋_GBK" w:hAnsi="方正仿宋_GBK" w:eastAsia="方正仿宋_GBK" w:cs="方正仿宋_GBK"/>
                <w:sz w:val="28"/>
                <w:szCs w:val="28"/>
              </w:rPr>
            </w:pPr>
          </w:p>
          <w:p>
            <w:pPr>
              <w:spacing w:line="400" w:lineRule="exact"/>
              <w:jc w:val="center"/>
              <w:rPr>
                <w:rFonts w:ascii="方正仿宋_GBK" w:hAnsi="方正仿宋_GBK" w:eastAsia="方正仿宋_GBK"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0" w:hRule="atLeast"/>
        </w:trPr>
        <w:tc>
          <w:tcPr>
            <w:tcW w:w="817"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工作经历</w:t>
            </w:r>
          </w:p>
        </w:tc>
        <w:tc>
          <w:tcPr>
            <w:tcW w:w="7705" w:type="dxa"/>
            <w:gridSpan w:val="9"/>
            <w:vAlign w:val="center"/>
          </w:tcPr>
          <w:p>
            <w:pPr>
              <w:spacing w:line="4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2018.9-2021.7  三一初中任教    </w:t>
            </w:r>
          </w:p>
          <w:p>
            <w:pPr>
              <w:spacing w:line="400" w:lineRule="exact"/>
              <w:rPr>
                <w:rFonts w:ascii="方正仿宋_GBK" w:hAnsi="方正仿宋_GBK" w:eastAsia="方正仿宋_GBK" w:cs="方正仿宋_GBK"/>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其它</w:t>
            </w:r>
          </w:p>
        </w:tc>
        <w:tc>
          <w:tcPr>
            <w:tcW w:w="7705" w:type="dxa"/>
            <w:gridSpan w:val="9"/>
            <w:vAlign w:val="center"/>
          </w:tcPr>
          <w:p>
            <w:pPr>
              <w:spacing w:line="400" w:lineRule="exact"/>
              <w:jc w:val="center"/>
              <w:rPr>
                <w:rFonts w:ascii="方正仿宋_GBK" w:hAnsi="方正仿宋_GBK" w:eastAsia="方正仿宋_GBK" w:cs="方正仿宋_GBK"/>
                <w:sz w:val="28"/>
                <w:szCs w:val="28"/>
              </w:rPr>
            </w:pPr>
          </w:p>
          <w:p>
            <w:pPr>
              <w:spacing w:line="400" w:lineRule="exact"/>
              <w:jc w:val="center"/>
              <w:rPr>
                <w:rFonts w:ascii="方正仿宋_GBK" w:hAnsi="方正仿宋_GBK" w:eastAsia="方正仿宋_GBK" w:cs="方正仿宋_GBK"/>
                <w:sz w:val="28"/>
                <w:szCs w:val="28"/>
              </w:rPr>
            </w:pPr>
          </w:p>
        </w:tc>
      </w:tr>
    </w:tbl>
    <w:p>
      <w:pPr>
        <w:rPr>
          <w:sz w:val="28"/>
          <w:szCs w:val="28"/>
        </w:rPr>
      </w:pPr>
      <w:r>
        <w:rPr>
          <w:rFonts w:hint="eastAsia"/>
          <w:sz w:val="28"/>
          <w:szCs w:val="28"/>
        </w:rPr>
        <w:t>页面可以增加</w:t>
      </w:r>
    </w:p>
    <w:tbl>
      <w:tblPr>
        <w:tblStyle w:val="7"/>
        <w:tblW w:w="859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68" w:hRule="atLeast"/>
        </w:trPr>
        <w:tc>
          <w:tcPr>
            <w:tcW w:w="8591" w:type="dxa"/>
            <w:vAlign w:val="center"/>
          </w:tcPr>
          <w:p>
            <w:pPr>
              <w:jc w:val="center"/>
              <w:rPr>
                <w:sz w:val="28"/>
                <w:szCs w:val="28"/>
              </w:rPr>
            </w:pPr>
            <w:r>
              <w:rPr>
                <w:rFonts w:hint="eastAsia"/>
                <w:sz w:val="28"/>
                <w:szCs w:val="28"/>
              </w:rPr>
              <w:t>身份证正面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30" w:hRule="atLeast"/>
        </w:trPr>
        <w:tc>
          <w:tcPr>
            <w:tcW w:w="8591" w:type="dxa"/>
            <w:vAlign w:val="center"/>
          </w:tcPr>
          <w:p>
            <w:pPr>
              <w:jc w:val="center"/>
              <w:rPr>
                <w:sz w:val="28"/>
                <w:szCs w:val="28"/>
              </w:rPr>
            </w:pPr>
            <w:r>
              <w:rPr>
                <w:rFonts w:hint="eastAsia"/>
                <w:sz w:val="28"/>
                <w:szCs w:val="28"/>
              </w:rPr>
              <w:t>身份证反面</w:t>
            </w:r>
          </w:p>
        </w:tc>
      </w:tr>
    </w:tbl>
    <w:p>
      <w:pPr>
        <w:rPr>
          <w:sz w:val="28"/>
          <w:szCs w:val="28"/>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23" w:hRule="atLeast"/>
        </w:trPr>
        <w:tc>
          <w:tcPr>
            <w:tcW w:w="8522" w:type="dxa"/>
            <w:vAlign w:val="center"/>
          </w:tcPr>
          <w:p>
            <w:pPr>
              <w:jc w:val="center"/>
              <w:rPr>
                <w:sz w:val="28"/>
                <w:szCs w:val="28"/>
              </w:rPr>
            </w:pPr>
            <w:r>
              <w:rPr>
                <w:rFonts w:hint="eastAsia"/>
                <w:sz w:val="28"/>
                <w:szCs w:val="28"/>
              </w:rPr>
              <w:t>毕业证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0" w:hRule="atLeast"/>
        </w:trPr>
        <w:tc>
          <w:tcPr>
            <w:tcW w:w="8522" w:type="dxa"/>
            <w:vAlign w:val="center"/>
          </w:tcPr>
          <w:p>
            <w:pPr>
              <w:jc w:val="center"/>
              <w:rPr>
                <w:sz w:val="28"/>
                <w:szCs w:val="28"/>
              </w:rPr>
            </w:pPr>
            <w:r>
              <w:rPr>
                <w:rFonts w:hint="eastAsia"/>
                <w:sz w:val="28"/>
                <w:szCs w:val="28"/>
              </w:rPr>
              <w:t>学位证</w:t>
            </w:r>
          </w:p>
        </w:tc>
      </w:tr>
    </w:tbl>
    <w:p>
      <w:pPr>
        <w:rPr>
          <w:sz w:val="28"/>
          <w:szCs w:val="28"/>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86" w:hRule="atLeast"/>
        </w:trPr>
        <w:tc>
          <w:tcPr>
            <w:tcW w:w="8522" w:type="dxa"/>
            <w:vAlign w:val="center"/>
          </w:tcPr>
          <w:p>
            <w:pPr>
              <w:jc w:val="center"/>
              <w:rPr>
                <w:sz w:val="28"/>
                <w:szCs w:val="28"/>
              </w:rPr>
            </w:pPr>
            <w:r>
              <w:rPr>
                <w:rFonts w:hint="eastAsia"/>
                <w:sz w:val="28"/>
                <w:szCs w:val="28"/>
              </w:rPr>
              <w:t>教师资格证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86" w:hRule="atLeast"/>
        </w:trPr>
        <w:tc>
          <w:tcPr>
            <w:tcW w:w="8522" w:type="dxa"/>
            <w:vAlign w:val="center"/>
          </w:tcPr>
          <w:p>
            <w:pPr>
              <w:jc w:val="center"/>
              <w:rPr>
                <w:sz w:val="28"/>
                <w:szCs w:val="28"/>
              </w:rPr>
            </w:pPr>
            <w:r>
              <w:rPr>
                <w:rFonts w:hint="eastAsia"/>
                <w:sz w:val="28"/>
                <w:szCs w:val="28"/>
              </w:rPr>
              <w:t>职业资格证及其它证书</w:t>
            </w:r>
          </w:p>
        </w:tc>
      </w:tr>
    </w:tbl>
    <w:p>
      <w:pPr>
        <w:rPr>
          <w:sz w:val="28"/>
          <w:szCs w:val="28"/>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15" w:hRule="atLeast"/>
        </w:trPr>
        <w:tc>
          <w:tcPr>
            <w:tcW w:w="8522" w:type="dxa"/>
            <w:vAlign w:val="center"/>
          </w:tcPr>
          <w:p>
            <w:pPr>
              <w:jc w:val="center"/>
              <w:rPr>
                <w:sz w:val="28"/>
                <w:szCs w:val="28"/>
              </w:rPr>
            </w:pPr>
            <w:r>
              <w:rPr>
                <w:rFonts w:hint="eastAsia"/>
                <w:sz w:val="28"/>
                <w:szCs w:val="28"/>
              </w:rPr>
              <w:t>获奖证书</w:t>
            </w:r>
          </w:p>
        </w:tc>
      </w:tr>
    </w:tbl>
    <w:p>
      <w:pPr>
        <w:rPr>
          <w:sz w:val="28"/>
          <w:szCs w:val="28"/>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32" w:hRule="atLeast"/>
        </w:trPr>
        <w:tc>
          <w:tcPr>
            <w:tcW w:w="8522" w:type="dxa"/>
            <w:vAlign w:val="center"/>
          </w:tcPr>
          <w:p>
            <w:pPr>
              <w:jc w:val="center"/>
              <w:rPr>
                <w:sz w:val="28"/>
                <w:szCs w:val="28"/>
              </w:rPr>
            </w:pPr>
            <w:r>
              <w:rPr>
                <w:rFonts w:hint="eastAsia"/>
                <w:sz w:val="28"/>
                <w:szCs w:val="28"/>
              </w:rPr>
              <w:t>其它材料</w:t>
            </w:r>
          </w:p>
        </w:tc>
      </w:tr>
    </w:tbl>
    <w:p>
      <w:pPr>
        <w:spacing w:line="640" w:lineRule="exact"/>
        <w:rPr>
          <w:rFonts w:ascii="仿宋_GB2312" w:hAnsi="仿宋_GB2312" w:eastAsia="仿宋_GB2312" w:cs="仿宋_GB2312"/>
          <w:color w:val="000000" w:themeColor="text1"/>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Text Box 1" o:spid="_x0000_s2049" o:spt="202" type="#_x0000_t202" style="position:absolute;left:0pt;margin-top:0pt;height:11pt;width:14.1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- 9 -</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ADEDB0"/>
    <w:multiLevelType w:val="singleLevel"/>
    <w:tmpl w:val="C6ADEDB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NmMTRmMDgzMzk0ZjMwYjIzZDJhOTA3MzFkODJkZTIifQ=="/>
  </w:docVars>
  <w:rsids>
    <w:rsidRoot w:val="00E7404F"/>
    <w:rsid w:val="00015546"/>
    <w:rsid w:val="00015B77"/>
    <w:rsid w:val="00033122"/>
    <w:rsid w:val="0003791E"/>
    <w:rsid w:val="0005107B"/>
    <w:rsid w:val="0006092D"/>
    <w:rsid w:val="000679D3"/>
    <w:rsid w:val="000959C7"/>
    <w:rsid w:val="000A1DFB"/>
    <w:rsid w:val="00101AEC"/>
    <w:rsid w:val="001065EF"/>
    <w:rsid w:val="0011246C"/>
    <w:rsid w:val="00115A1B"/>
    <w:rsid w:val="0011705E"/>
    <w:rsid w:val="00121313"/>
    <w:rsid w:val="00135A52"/>
    <w:rsid w:val="00165B9C"/>
    <w:rsid w:val="001737C1"/>
    <w:rsid w:val="001760F5"/>
    <w:rsid w:val="00184426"/>
    <w:rsid w:val="001A4F5C"/>
    <w:rsid w:val="001A6AD2"/>
    <w:rsid w:val="001B29DA"/>
    <w:rsid w:val="001B4EF8"/>
    <w:rsid w:val="001B5C07"/>
    <w:rsid w:val="001F71AD"/>
    <w:rsid w:val="00204D8E"/>
    <w:rsid w:val="0024167F"/>
    <w:rsid w:val="00245A00"/>
    <w:rsid w:val="00266B91"/>
    <w:rsid w:val="00270828"/>
    <w:rsid w:val="00271374"/>
    <w:rsid w:val="002714C9"/>
    <w:rsid w:val="0027220B"/>
    <w:rsid w:val="002736E2"/>
    <w:rsid w:val="00277259"/>
    <w:rsid w:val="002843ED"/>
    <w:rsid w:val="00295C64"/>
    <w:rsid w:val="002A29E0"/>
    <w:rsid w:val="002A32C7"/>
    <w:rsid w:val="002A570A"/>
    <w:rsid w:val="002A623B"/>
    <w:rsid w:val="002E45A9"/>
    <w:rsid w:val="00300D81"/>
    <w:rsid w:val="00301114"/>
    <w:rsid w:val="00304D45"/>
    <w:rsid w:val="003227BB"/>
    <w:rsid w:val="00335A64"/>
    <w:rsid w:val="003372A8"/>
    <w:rsid w:val="00346022"/>
    <w:rsid w:val="003575FA"/>
    <w:rsid w:val="003634E6"/>
    <w:rsid w:val="00363DCB"/>
    <w:rsid w:val="00367EDF"/>
    <w:rsid w:val="003A2AEB"/>
    <w:rsid w:val="003A713A"/>
    <w:rsid w:val="003D0946"/>
    <w:rsid w:val="003E632D"/>
    <w:rsid w:val="003F11B4"/>
    <w:rsid w:val="003F2100"/>
    <w:rsid w:val="004037A1"/>
    <w:rsid w:val="004066BE"/>
    <w:rsid w:val="00435E42"/>
    <w:rsid w:val="00452652"/>
    <w:rsid w:val="00454425"/>
    <w:rsid w:val="004643A1"/>
    <w:rsid w:val="00471979"/>
    <w:rsid w:val="004776BA"/>
    <w:rsid w:val="00487E4D"/>
    <w:rsid w:val="00490051"/>
    <w:rsid w:val="004A7481"/>
    <w:rsid w:val="004C6281"/>
    <w:rsid w:val="004C71B1"/>
    <w:rsid w:val="004D30C4"/>
    <w:rsid w:val="004E5FE9"/>
    <w:rsid w:val="005025FE"/>
    <w:rsid w:val="00502CB3"/>
    <w:rsid w:val="00505947"/>
    <w:rsid w:val="00525163"/>
    <w:rsid w:val="005277F4"/>
    <w:rsid w:val="005501F5"/>
    <w:rsid w:val="00553C51"/>
    <w:rsid w:val="0056468D"/>
    <w:rsid w:val="00567444"/>
    <w:rsid w:val="0057359C"/>
    <w:rsid w:val="00580B4F"/>
    <w:rsid w:val="00581A38"/>
    <w:rsid w:val="005861F5"/>
    <w:rsid w:val="0058645E"/>
    <w:rsid w:val="005978DC"/>
    <w:rsid w:val="005A697E"/>
    <w:rsid w:val="005B69DA"/>
    <w:rsid w:val="005C0E35"/>
    <w:rsid w:val="005C51B1"/>
    <w:rsid w:val="005D0763"/>
    <w:rsid w:val="005D595F"/>
    <w:rsid w:val="005E0ABB"/>
    <w:rsid w:val="005F1BE7"/>
    <w:rsid w:val="00610F91"/>
    <w:rsid w:val="006118D1"/>
    <w:rsid w:val="00611E8E"/>
    <w:rsid w:val="00615999"/>
    <w:rsid w:val="00617A61"/>
    <w:rsid w:val="00620E9F"/>
    <w:rsid w:val="00625C72"/>
    <w:rsid w:val="006353E3"/>
    <w:rsid w:val="00641800"/>
    <w:rsid w:val="00654898"/>
    <w:rsid w:val="006862BF"/>
    <w:rsid w:val="00687EC8"/>
    <w:rsid w:val="006A4B17"/>
    <w:rsid w:val="006C5E4E"/>
    <w:rsid w:val="006D6212"/>
    <w:rsid w:val="006E303F"/>
    <w:rsid w:val="006E3A83"/>
    <w:rsid w:val="006F221C"/>
    <w:rsid w:val="006F4D70"/>
    <w:rsid w:val="00704E03"/>
    <w:rsid w:val="007112BE"/>
    <w:rsid w:val="00715CBB"/>
    <w:rsid w:val="00716C9E"/>
    <w:rsid w:val="00734597"/>
    <w:rsid w:val="0074703E"/>
    <w:rsid w:val="00755AA7"/>
    <w:rsid w:val="00763AD4"/>
    <w:rsid w:val="0077347A"/>
    <w:rsid w:val="00775394"/>
    <w:rsid w:val="00777C21"/>
    <w:rsid w:val="00790BF5"/>
    <w:rsid w:val="007A3461"/>
    <w:rsid w:val="007A5030"/>
    <w:rsid w:val="007B3EBF"/>
    <w:rsid w:val="007D7908"/>
    <w:rsid w:val="007E4692"/>
    <w:rsid w:val="007F7204"/>
    <w:rsid w:val="00816745"/>
    <w:rsid w:val="008847C1"/>
    <w:rsid w:val="008959F5"/>
    <w:rsid w:val="008B1A28"/>
    <w:rsid w:val="008B2C25"/>
    <w:rsid w:val="008C28D1"/>
    <w:rsid w:val="008C532A"/>
    <w:rsid w:val="008F38C0"/>
    <w:rsid w:val="009005A1"/>
    <w:rsid w:val="00912489"/>
    <w:rsid w:val="00922871"/>
    <w:rsid w:val="00923132"/>
    <w:rsid w:val="00937BBA"/>
    <w:rsid w:val="00951995"/>
    <w:rsid w:val="009556AB"/>
    <w:rsid w:val="009559BA"/>
    <w:rsid w:val="00956B46"/>
    <w:rsid w:val="00992448"/>
    <w:rsid w:val="009949B7"/>
    <w:rsid w:val="009B5284"/>
    <w:rsid w:val="009B728E"/>
    <w:rsid w:val="009D2CC6"/>
    <w:rsid w:val="009D5208"/>
    <w:rsid w:val="00A05627"/>
    <w:rsid w:val="00A16A5E"/>
    <w:rsid w:val="00A24B8E"/>
    <w:rsid w:val="00A25763"/>
    <w:rsid w:val="00A30AE7"/>
    <w:rsid w:val="00A41105"/>
    <w:rsid w:val="00A41D8C"/>
    <w:rsid w:val="00A45B56"/>
    <w:rsid w:val="00A62B9C"/>
    <w:rsid w:val="00A64773"/>
    <w:rsid w:val="00A84C59"/>
    <w:rsid w:val="00A86E68"/>
    <w:rsid w:val="00A92D0A"/>
    <w:rsid w:val="00AA5584"/>
    <w:rsid w:val="00AC3544"/>
    <w:rsid w:val="00AC557D"/>
    <w:rsid w:val="00AC6104"/>
    <w:rsid w:val="00AE032C"/>
    <w:rsid w:val="00AF0097"/>
    <w:rsid w:val="00AF4ABF"/>
    <w:rsid w:val="00AF60E7"/>
    <w:rsid w:val="00B02B84"/>
    <w:rsid w:val="00B2193F"/>
    <w:rsid w:val="00B21D7D"/>
    <w:rsid w:val="00B37EB1"/>
    <w:rsid w:val="00B50422"/>
    <w:rsid w:val="00B51ADD"/>
    <w:rsid w:val="00B6341D"/>
    <w:rsid w:val="00B7189B"/>
    <w:rsid w:val="00B74043"/>
    <w:rsid w:val="00B77F86"/>
    <w:rsid w:val="00B80B7F"/>
    <w:rsid w:val="00BA5509"/>
    <w:rsid w:val="00BC7F09"/>
    <w:rsid w:val="00BE30BA"/>
    <w:rsid w:val="00BE7F75"/>
    <w:rsid w:val="00BF4E6C"/>
    <w:rsid w:val="00C01F43"/>
    <w:rsid w:val="00C14F3C"/>
    <w:rsid w:val="00C17A46"/>
    <w:rsid w:val="00C2636E"/>
    <w:rsid w:val="00C31FCC"/>
    <w:rsid w:val="00C9124D"/>
    <w:rsid w:val="00C9211F"/>
    <w:rsid w:val="00CB5665"/>
    <w:rsid w:val="00CC6F3D"/>
    <w:rsid w:val="00CE0954"/>
    <w:rsid w:val="00CF7BB6"/>
    <w:rsid w:val="00D021CB"/>
    <w:rsid w:val="00D04580"/>
    <w:rsid w:val="00D10E36"/>
    <w:rsid w:val="00D1131D"/>
    <w:rsid w:val="00D32C27"/>
    <w:rsid w:val="00D50FB7"/>
    <w:rsid w:val="00D5734E"/>
    <w:rsid w:val="00D87136"/>
    <w:rsid w:val="00D92383"/>
    <w:rsid w:val="00DA40C3"/>
    <w:rsid w:val="00DD64F0"/>
    <w:rsid w:val="00DF40CC"/>
    <w:rsid w:val="00DF5913"/>
    <w:rsid w:val="00DF768C"/>
    <w:rsid w:val="00E13EEF"/>
    <w:rsid w:val="00E25264"/>
    <w:rsid w:val="00E3627E"/>
    <w:rsid w:val="00E541DB"/>
    <w:rsid w:val="00E6251F"/>
    <w:rsid w:val="00E62631"/>
    <w:rsid w:val="00E7404F"/>
    <w:rsid w:val="00E83690"/>
    <w:rsid w:val="00E91A1B"/>
    <w:rsid w:val="00E92C7B"/>
    <w:rsid w:val="00EB4582"/>
    <w:rsid w:val="00EC5CB8"/>
    <w:rsid w:val="00ED37DC"/>
    <w:rsid w:val="00F02A06"/>
    <w:rsid w:val="00F02B86"/>
    <w:rsid w:val="00F165ED"/>
    <w:rsid w:val="00F27BDC"/>
    <w:rsid w:val="00F32320"/>
    <w:rsid w:val="00F33533"/>
    <w:rsid w:val="00F44A7C"/>
    <w:rsid w:val="00F45F2C"/>
    <w:rsid w:val="00F502CB"/>
    <w:rsid w:val="00F510AD"/>
    <w:rsid w:val="00F5204B"/>
    <w:rsid w:val="00F539FF"/>
    <w:rsid w:val="00F93D22"/>
    <w:rsid w:val="00FA487E"/>
    <w:rsid w:val="00FA78BA"/>
    <w:rsid w:val="00FC02BD"/>
    <w:rsid w:val="00FC1DA0"/>
    <w:rsid w:val="00FC2F19"/>
    <w:rsid w:val="00FC54D5"/>
    <w:rsid w:val="00FF56A7"/>
    <w:rsid w:val="00FF68F8"/>
    <w:rsid w:val="07243A94"/>
    <w:rsid w:val="074A25B4"/>
    <w:rsid w:val="07C40DF8"/>
    <w:rsid w:val="083927D6"/>
    <w:rsid w:val="092B4CA5"/>
    <w:rsid w:val="0B9F03C2"/>
    <w:rsid w:val="0F884AE5"/>
    <w:rsid w:val="106E1B47"/>
    <w:rsid w:val="13CE7619"/>
    <w:rsid w:val="1B023EBE"/>
    <w:rsid w:val="23742A0E"/>
    <w:rsid w:val="239D7289"/>
    <w:rsid w:val="24B16AA7"/>
    <w:rsid w:val="274254BB"/>
    <w:rsid w:val="28C60C12"/>
    <w:rsid w:val="2F2D74E0"/>
    <w:rsid w:val="2F74337F"/>
    <w:rsid w:val="35AA2411"/>
    <w:rsid w:val="3B1B038C"/>
    <w:rsid w:val="4153311A"/>
    <w:rsid w:val="46EA5247"/>
    <w:rsid w:val="4A0F521B"/>
    <w:rsid w:val="4A1B1BB2"/>
    <w:rsid w:val="4D6C624E"/>
    <w:rsid w:val="553517DB"/>
    <w:rsid w:val="56851D5C"/>
    <w:rsid w:val="56DB2570"/>
    <w:rsid w:val="5CBB7EEE"/>
    <w:rsid w:val="5FD05B82"/>
    <w:rsid w:val="60381D51"/>
    <w:rsid w:val="626270BB"/>
    <w:rsid w:val="6267587A"/>
    <w:rsid w:val="63BF0499"/>
    <w:rsid w:val="666701F3"/>
    <w:rsid w:val="67711BD4"/>
    <w:rsid w:val="688A76B3"/>
    <w:rsid w:val="6A160201"/>
    <w:rsid w:val="6BF014EB"/>
    <w:rsid w:val="6E242C2A"/>
    <w:rsid w:val="6FEF1FDD"/>
    <w:rsid w:val="734F57CE"/>
    <w:rsid w:val="745D2FD7"/>
    <w:rsid w:val="751611D3"/>
    <w:rsid w:val="769214B2"/>
    <w:rsid w:val="76F831CA"/>
    <w:rsid w:val="795D23E6"/>
    <w:rsid w:val="7C08018D"/>
    <w:rsid w:val="7FF63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E96B5E-AF6E-4122-9A46-CA00E3C14BD4}">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3013</Words>
  <Characters>3175</Characters>
  <Lines>24</Lines>
  <Paragraphs>6</Paragraphs>
  <TotalTime>1</TotalTime>
  <ScaleCrop>false</ScaleCrop>
  <LinksUpToDate>false</LinksUpToDate>
  <CharactersWithSpaces>3215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2021-05-17T12:35:00Z</dcterms:created>
  <dc:creator>Administrator</dc:creator>
  <cp:lastModifiedBy>千寻3@茶竹人才网</cp:lastModifiedBy>
  <cp:lastPrinted>2021-05-21T01:27:00Z</cp:lastPrinted>
  <dcterms:modified xsi:type="dcterms:W3CDTF">2022-08-05T02:41:09Z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629769A6BB0E475E88EACC4E942ECE01</vt:lpwstr>
  </property>
  <property fmtid="{D5CDD505-2E9C-101B-9397-08002B2CF9AE}" pid="4" name="KSOSaveFontToCloudKey">
    <vt:lpwstr>1140668838_btnclosed</vt:lpwstr>
  </property>
</Properties>
</file>