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/>
        <w:jc w:val="left"/>
        <w:rPr>
          <w:rFonts w:hint="eastAsia" w:ascii="方正黑体_GBK" w:hAnsi="方正黑体_GBK" w:eastAsia="方正黑体_GBK" w:cs="方正黑体_GBK"/>
          <w:sz w:val="21"/>
          <w:szCs w:val="21"/>
          <w:lang w:eastAsia="zh-CN"/>
        </w:rPr>
      </w:pPr>
    </w:p>
    <w:p>
      <w:pPr>
        <w:pStyle w:val="4"/>
        <w:spacing w:beforeAutospacing="0" w:afterAutospacing="0"/>
        <w:jc w:val="left"/>
        <w:rPr>
          <w:rFonts w:hint="default" w:ascii="方正黑体_GBK" w:hAnsi="方正黑体_GBK" w:eastAsia="方正黑体_GBK" w:cs="方正黑体_GBK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1"/>
          <w:szCs w:val="21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1"/>
          <w:szCs w:val="21"/>
          <w:lang w:val="en-US" w:eastAsia="zh-CN"/>
        </w:rPr>
        <w:t>6</w:t>
      </w:r>
    </w:p>
    <w:p>
      <w:pPr>
        <w:pStyle w:val="4"/>
        <w:spacing w:beforeAutospacing="0" w:afterAutospacing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黑体_GBK" w:hAnsi="方正黑体_GBK" w:eastAsia="方正黑体_GBK" w:cs="方正黑体_GBK"/>
          <w:kern w:val="2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考核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招聘事业人员诚信及</w:t>
      </w:r>
      <w:r>
        <w:rPr>
          <w:rFonts w:hint="eastAsia" w:ascii="方正黑体_GBK" w:hAnsi="方正黑体_GBK" w:eastAsia="方正黑体_GBK" w:cs="方正黑体_GBK"/>
          <w:kern w:val="2"/>
          <w:sz w:val="44"/>
          <w:szCs w:val="44"/>
        </w:rPr>
        <w:t>疫情防控个人健康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44"/>
          <w:szCs w:val="44"/>
        </w:rPr>
        <w:t>信息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fldChar w:fldCharType="begin"/>
      </w:r>
      <w:r>
        <w:rPr>
          <w:rFonts w:hint="eastAsia" w:ascii="方正黑体_GBK" w:hAnsi="方正黑体_GBK" w:eastAsia="方正黑体_GBK" w:cs="方正黑体_GBK"/>
          <w:sz w:val="44"/>
          <w:szCs w:val="44"/>
        </w:rPr>
        <w:instrText xml:space="preserve"> HYPERLINK "http://www.haoword.com/zhuanti/chengnuoshu.html" \t "_blank" </w:instrTex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fldChar w:fldCharType="separate"/>
      </w:r>
      <w:r>
        <w:rPr>
          <w:rFonts w:hint="eastAsia" w:ascii="方正黑体_GBK" w:hAnsi="方正黑体_GBK" w:eastAsia="方正黑体_GBK" w:cs="方正黑体_GBK"/>
          <w:kern w:val="2"/>
          <w:sz w:val="44"/>
          <w:szCs w:val="44"/>
        </w:rPr>
        <w:t>承诺书</w:t>
      </w:r>
      <w:r>
        <w:rPr>
          <w:rFonts w:hint="eastAsia" w:ascii="方正黑体_GBK" w:hAnsi="方正黑体_GBK" w:eastAsia="方正黑体_GBK" w:cs="方正黑体_GBK"/>
          <w:kern w:val="2"/>
          <w:sz w:val="44"/>
          <w:szCs w:val="44"/>
        </w:rPr>
        <w:fldChar w:fldCharType="end"/>
      </w:r>
    </w:p>
    <w:p>
      <w:pPr>
        <w:pStyle w:val="4"/>
        <w:spacing w:beforeAutospacing="0" w:afterAutospacing="0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20"/>
        </w:rPr>
        <w:t xml:space="preserve"> </w:t>
      </w:r>
      <w:r>
        <w:rPr>
          <w:rFonts w:hint="eastAsia" w:ascii="仿宋_GB2312" w:eastAsia="仿宋_GB2312"/>
          <w:snapToGrid w:val="0"/>
          <w:color w:val="000000"/>
          <w:sz w:val="32"/>
          <w:szCs w:val="2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</w:rPr>
        <w:t>我己仔细阅读《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  <w:lang w:eastAsia="zh-CN"/>
        </w:rPr>
        <w:t>重庆市永川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</w:rPr>
        <w:t>区202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  <w:lang w:val="en-US" w:eastAsia="zh-CN"/>
        </w:rPr>
        <w:t>上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</w:rPr>
        <w:t>半年公开招聘事业单位工作人员简章》（以下简称《简章》）以及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重庆市永川区2022年上半年公开招聘事业单位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考生疫情防控须知》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</w:rPr>
        <w:t>的全部内容，比照我的所有情况，符合报考条件。我郑重承诺如下：</w:t>
      </w:r>
    </w:p>
    <w:p>
      <w:pPr>
        <w:widowControl/>
        <w:ind w:firstLine="635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本人所填写（提供）的个人基本情况、学历、专业、职称、执业资格（类别、范围）、工作经历等信息真实、准确；并自觉遵守招聘的各项规定，诚实守信，严守纪律，认真履行报考人员的义务。</w:t>
      </w:r>
    </w:p>
    <w:p>
      <w:pPr>
        <w:pStyle w:val="4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</w:rPr>
        <w:t>对提供有关信息证件不真实、所学专业和应聘岗位专业要求不相符、符合《简章》要求的不属于招聘范围的情况或违反有关纪律规定等造成的后果，本人自愿承担责任。</w:t>
      </w:r>
    </w:p>
    <w:p>
      <w:pPr>
        <w:pStyle w:val="4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本人没有被诊断新冠肺炎确诊病例或疑似病例；本人没有与新冠肺炎确诊病例或疑似病例密切接触；本人过去14天没有与来自疫情重点地区（国内中高风险地区、国境外）人员有密切接触；本人过去14天无疫情重点地区（国内中高风险地区、国境外）旅居史；本人没有被集中健康检查点集中隔离观察或留观后已解除医学观察；本人目前没有发热（体温≤37.3℃）、咳嗽、乏力、胸闷等症状；本人对以上提供的健康相关信息及个人健康码、行程码的真实性负责，如因信息不实引起疫情传播和扩散，自愿承担由此带来的全部法律责任。</w:t>
      </w:r>
    </w:p>
    <w:p>
      <w:pPr>
        <w:widowControl/>
        <w:spacing w:line="600" w:lineRule="exact"/>
        <w:ind w:firstLine="6019" w:firstLineChars="2112"/>
        <w:jc w:val="left"/>
        <w:rPr>
          <w:rFonts w:hint="eastAsia" w:ascii="方正仿宋_GBK" w:hAnsi="方正仿宋_GBK" w:eastAsia="方正仿宋_GBK" w:cs="方正仿宋_GBK"/>
          <w:w w:val="95"/>
          <w:sz w:val="30"/>
          <w:szCs w:val="30"/>
          <w:lang w:val="en-US" w:eastAsia="zh-CN"/>
        </w:rPr>
      </w:pPr>
    </w:p>
    <w:p>
      <w:pPr>
        <w:widowControl/>
        <w:spacing w:line="600" w:lineRule="exact"/>
        <w:ind w:firstLine="6019" w:firstLineChars="2112"/>
        <w:jc w:val="left"/>
        <w:rPr>
          <w:rFonts w:hint="eastAsia" w:ascii="方正仿宋_GBK" w:hAnsi="方正仿宋_GBK" w:eastAsia="方正仿宋_GBK" w:cs="方正仿宋_GBK"/>
          <w:w w:val="95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w w:val="95"/>
          <w:sz w:val="30"/>
          <w:szCs w:val="30"/>
          <w:lang w:val="en-US" w:eastAsia="zh-CN"/>
        </w:rPr>
        <w:t>考生</w:t>
      </w:r>
      <w:r>
        <w:rPr>
          <w:rFonts w:hint="eastAsia" w:ascii="方正仿宋_GBK" w:hAnsi="方正仿宋_GBK" w:eastAsia="方正仿宋_GBK" w:cs="方正仿宋_GBK"/>
          <w:w w:val="95"/>
          <w:sz w:val="30"/>
          <w:szCs w:val="30"/>
        </w:rPr>
        <w:t>签名：</w:t>
      </w:r>
    </w:p>
    <w:p>
      <w:pPr>
        <w:widowControl/>
        <w:spacing w:line="600" w:lineRule="exact"/>
        <w:ind w:left="1" w:firstLine="5751" w:firstLineChars="2018"/>
        <w:jc w:val="left"/>
        <w:rPr>
          <w:rFonts w:hint="eastAsia" w:ascii="方正仿宋_GBK" w:hAnsi="方正仿宋_GBK" w:eastAsia="方正仿宋_GBK" w:cs="方正仿宋_GBK"/>
          <w:w w:val="95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w w:val="95"/>
          <w:sz w:val="30"/>
          <w:szCs w:val="30"/>
        </w:rPr>
        <w:t>202</w:t>
      </w:r>
      <w:r>
        <w:rPr>
          <w:rFonts w:hint="eastAsia" w:ascii="方正仿宋_GBK" w:hAnsi="方正仿宋_GBK" w:eastAsia="方正仿宋_GBK" w:cs="方正仿宋_GBK"/>
          <w:w w:val="95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w w:val="95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w w:val="95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w w:val="95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w w:val="95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w w:val="95"/>
          <w:sz w:val="30"/>
          <w:szCs w:val="30"/>
        </w:rPr>
        <w:t xml:space="preserve">  日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6" w:right="1208" w:bottom="935" w:left="125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_GBK" w:eastAsia="方正仿宋_GBK"/>
        <w:sz w:val="28"/>
        <w:szCs w:val="28"/>
      </w:rPr>
    </w:pPr>
    <w:r>
      <w:rPr>
        <w:rStyle w:val="7"/>
        <w:rFonts w:hint="eastAsia" w:ascii="方正仿宋_GBK" w:eastAsia="方正仿宋_GBK"/>
        <w:sz w:val="28"/>
        <w:szCs w:val="28"/>
      </w:rPr>
      <w:t>－</w:t>
    </w: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7"/>
        <w:rFonts w:hint="eastAsia" w:ascii="方正仿宋_GBK" w:eastAsia="方正仿宋_GBK"/>
        <w:sz w:val="28"/>
        <w:szCs w:val="28"/>
      </w:rPr>
      <w:instrText xml:space="preserve"> PAGE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7"/>
        <w:rFonts w:ascii="方正仿宋_GBK" w:eastAsia="方正仿宋_GBK"/>
        <w:sz w:val="28"/>
        <w:szCs w:val="28"/>
      </w:rPr>
      <w:t>1</w:t>
    </w:r>
    <w:r>
      <w:rPr>
        <w:rFonts w:hint="eastAsia" w:ascii="方正仿宋_GBK" w:eastAsia="方正仿宋_GBK"/>
        <w:sz w:val="28"/>
        <w:szCs w:val="28"/>
      </w:rPr>
      <w:fldChar w:fldCharType="end"/>
    </w:r>
    <w:r>
      <w:rPr>
        <w:rStyle w:val="7"/>
        <w:rFonts w:hint="eastAsia" w:ascii="方正仿宋_GBK" w:eastAsia="方正仿宋_GBK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B677E"/>
    <w:rsid w:val="2A1B394C"/>
    <w:rsid w:val="3E8B677E"/>
    <w:rsid w:val="60EA0FBD"/>
    <w:rsid w:val="6B055943"/>
    <w:rsid w:val="762F0E50"/>
    <w:rsid w:val="782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napToGrid w:val="0"/>
      <w:color w:val="000000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napToGrid/>
      <w:color w:val="auto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547</Characters>
  <Lines>0</Lines>
  <Paragraphs>0</Paragraphs>
  <TotalTime>8</TotalTime>
  <ScaleCrop>false</ScaleCrop>
  <LinksUpToDate>false</LinksUpToDate>
  <CharactersWithSpaces>553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2022-04-06T04:22:00Z</dcterms:created>
  <dc:creator>Administrator</dc:creator>
  <cp:lastModifiedBy>Administrator</cp:lastModifiedBy>
  <dcterms:modified xsi:type="dcterms:W3CDTF">2022-04-25T07:54:56Z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93EA8D51424148AA84A9AB72B3491079</vt:lpwstr>
  </property>
</Properties>
</file>